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FC" w:rsidRPr="001368FC" w:rsidRDefault="00950321" w:rsidP="001368FC">
      <w:pPr>
        <w:spacing w:after="120"/>
        <w:rPr>
          <w:b/>
          <w:sz w:val="24"/>
          <w:szCs w:val="24"/>
          <w:lang w:val="en-GB"/>
        </w:rPr>
      </w:pPr>
      <w:r w:rsidRPr="001368FC">
        <w:rPr>
          <w:b/>
          <w:sz w:val="24"/>
          <w:szCs w:val="24"/>
          <w:lang w:val="en-GB"/>
        </w:rPr>
        <w:t xml:space="preserve">RECULTIVATUR </w:t>
      </w:r>
      <w:r w:rsidR="001368FC" w:rsidRPr="001368FC">
        <w:rPr>
          <w:b/>
          <w:sz w:val="24"/>
          <w:szCs w:val="24"/>
          <w:lang w:val="en-GB"/>
        </w:rPr>
        <w:t>–</w:t>
      </w:r>
      <w:r w:rsidR="00AF4D11">
        <w:rPr>
          <w:b/>
          <w:sz w:val="24"/>
          <w:szCs w:val="24"/>
          <w:lang w:val="en-GB"/>
        </w:rPr>
        <w:t xml:space="preserve"> Database structure, version 1.3</w:t>
      </w:r>
    </w:p>
    <w:tbl>
      <w:tblPr>
        <w:tblStyle w:val="Kzepesrnykols11jellszn"/>
        <w:tblW w:w="5000" w:type="pct"/>
        <w:tblLook w:val="04A0"/>
      </w:tblPr>
      <w:tblGrid>
        <w:gridCol w:w="2049"/>
        <w:gridCol w:w="1459"/>
        <w:gridCol w:w="4021"/>
        <w:gridCol w:w="1999"/>
        <w:gridCol w:w="3601"/>
        <w:gridCol w:w="1089"/>
      </w:tblGrid>
      <w:tr w:rsidR="00A4659A" w:rsidRPr="001368FC" w:rsidTr="0098085A">
        <w:trPr>
          <w:cnfStyle w:val="100000000000"/>
          <w:cantSplit/>
          <w:tblHeader/>
        </w:trPr>
        <w:tc>
          <w:tcPr>
            <w:cnfStyle w:val="001000000000"/>
            <w:tcW w:w="721" w:type="pct"/>
          </w:tcPr>
          <w:p w:rsidR="002F12D4" w:rsidRPr="001368FC" w:rsidRDefault="002F12D4">
            <w:pPr>
              <w:rPr>
                <w:lang w:val="en-GB"/>
              </w:rPr>
            </w:pPr>
            <w:r w:rsidRPr="001368FC">
              <w:rPr>
                <w:lang w:val="en-GB"/>
              </w:rPr>
              <w:t>Field name</w:t>
            </w:r>
          </w:p>
        </w:tc>
        <w:tc>
          <w:tcPr>
            <w:tcW w:w="513" w:type="pct"/>
          </w:tcPr>
          <w:p w:rsidR="002F12D4" w:rsidRPr="001368FC" w:rsidRDefault="002F12D4">
            <w:pPr>
              <w:cnfStyle w:val="100000000000"/>
              <w:rPr>
                <w:lang w:val="en-GB"/>
              </w:rPr>
            </w:pPr>
            <w:r w:rsidRPr="001368FC">
              <w:rPr>
                <w:lang w:val="en-GB"/>
              </w:rPr>
              <w:t>Data type</w:t>
            </w:r>
          </w:p>
        </w:tc>
        <w:tc>
          <w:tcPr>
            <w:tcW w:w="1414" w:type="pct"/>
          </w:tcPr>
          <w:p w:rsidR="002F12D4" w:rsidRPr="001368FC" w:rsidRDefault="002F12D4">
            <w:pPr>
              <w:cnfStyle w:val="100000000000"/>
              <w:rPr>
                <w:lang w:val="en-GB"/>
              </w:rPr>
            </w:pPr>
            <w:r w:rsidRPr="001368FC">
              <w:rPr>
                <w:lang w:val="en-GB"/>
              </w:rPr>
              <w:t>Description</w:t>
            </w:r>
          </w:p>
        </w:tc>
        <w:tc>
          <w:tcPr>
            <w:tcW w:w="703" w:type="pct"/>
          </w:tcPr>
          <w:p w:rsidR="002F12D4" w:rsidRPr="001368FC" w:rsidRDefault="002F12D4">
            <w:pPr>
              <w:cnfStyle w:val="100000000000"/>
              <w:rPr>
                <w:lang w:val="en-GB"/>
              </w:rPr>
            </w:pPr>
            <w:r w:rsidRPr="001368FC">
              <w:rPr>
                <w:lang w:val="en-GB"/>
              </w:rPr>
              <w:t>Control</w:t>
            </w:r>
          </w:p>
        </w:tc>
        <w:tc>
          <w:tcPr>
            <w:tcW w:w="1266" w:type="pct"/>
          </w:tcPr>
          <w:p w:rsidR="002F12D4" w:rsidRPr="001368FC" w:rsidRDefault="002F12D4">
            <w:pPr>
              <w:cnfStyle w:val="100000000000"/>
              <w:rPr>
                <w:lang w:val="en-GB"/>
              </w:rPr>
            </w:pPr>
            <w:r w:rsidRPr="001368FC">
              <w:rPr>
                <w:lang w:val="en-GB"/>
              </w:rPr>
              <w:t>Values</w:t>
            </w:r>
          </w:p>
        </w:tc>
        <w:tc>
          <w:tcPr>
            <w:tcW w:w="383" w:type="pct"/>
          </w:tcPr>
          <w:p w:rsidR="002F12D4" w:rsidRPr="001368FC" w:rsidRDefault="002F12D4">
            <w:pPr>
              <w:cnfStyle w:val="100000000000"/>
              <w:rPr>
                <w:lang w:val="en-GB"/>
              </w:rPr>
            </w:pPr>
            <w:r w:rsidRPr="001368FC">
              <w:rPr>
                <w:lang w:val="en-GB"/>
              </w:rPr>
              <w:t>Required</w:t>
            </w:r>
          </w:p>
        </w:tc>
      </w:tr>
      <w:tr w:rsidR="00A4659A" w:rsidRPr="001368FC" w:rsidTr="0098085A">
        <w:trPr>
          <w:cnfStyle w:val="000000100000"/>
          <w:cantSplit/>
        </w:trPr>
        <w:tc>
          <w:tcPr>
            <w:cnfStyle w:val="001000000000"/>
            <w:tcW w:w="721" w:type="pct"/>
          </w:tcPr>
          <w:p w:rsidR="002F12D4" w:rsidRPr="001368FC" w:rsidRDefault="002F12D4">
            <w:pPr>
              <w:rPr>
                <w:lang w:val="en-GB"/>
              </w:rPr>
            </w:pPr>
            <w:r w:rsidRPr="001368FC">
              <w:rPr>
                <w:lang w:val="en-GB"/>
              </w:rPr>
              <w:t>ID number</w:t>
            </w:r>
          </w:p>
        </w:tc>
        <w:tc>
          <w:tcPr>
            <w:tcW w:w="513" w:type="pct"/>
          </w:tcPr>
          <w:p w:rsidR="002F12D4" w:rsidRPr="001368FC" w:rsidRDefault="002F12D4">
            <w:pPr>
              <w:cnfStyle w:val="000000100000"/>
              <w:rPr>
                <w:lang w:val="en-GB"/>
              </w:rPr>
            </w:pPr>
            <w:r w:rsidRPr="001368FC">
              <w:rPr>
                <w:lang w:val="en-GB"/>
              </w:rPr>
              <w:t>Counter</w:t>
            </w:r>
          </w:p>
        </w:tc>
        <w:tc>
          <w:tcPr>
            <w:tcW w:w="1414" w:type="pct"/>
          </w:tcPr>
          <w:p w:rsidR="002F12D4" w:rsidRPr="001368FC" w:rsidRDefault="002F12D4">
            <w:pPr>
              <w:cnfStyle w:val="000000100000"/>
              <w:rPr>
                <w:lang w:val="en-GB"/>
              </w:rPr>
            </w:pPr>
            <w:r w:rsidRPr="001368FC">
              <w:rPr>
                <w:lang w:val="en-GB"/>
              </w:rPr>
              <w:t>Counter</w:t>
            </w:r>
          </w:p>
        </w:tc>
        <w:tc>
          <w:tcPr>
            <w:tcW w:w="703" w:type="pct"/>
          </w:tcPr>
          <w:p w:rsidR="002F12D4" w:rsidRPr="001368FC" w:rsidRDefault="002F12D4">
            <w:pPr>
              <w:cnfStyle w:val="000000100000"/>
              <w:rPr>
                <w:lang w:val="en-GB"/>
              </w:rPr>
            </w:pPr>
          </w:p>
        </w:tc>
        <w:tc>
          <w:tcPr>
            <w:tcW w:w="1266" w:type="pct"/>
          </w:tcPr>
          <w:p w:rsidR="002F12D4" w:rsidRPr="001368FC" w:rsidRDefault="002F12D4">
            <w:pPr>
              <w:cnfStyle w:val="000000100000"/>
              <w:rPr>
                <w:lang w:val="en-GB"/>
              </w:rPr>
            </w:pPr>
          </w:p>
        </w:tc>
        <w:tc>
          <w:tcPr>
            <w:tcW w:w="383" w:type="pct"/>
          </w:tcPr>
          <w:p w:rsidR="002F12D4" w:rsidRPr="001368FC" w:rsidRDefault="00C56C54">
            <w:pPr>
              <w:cnfStyle w:val="000000100000"/>
              <w:rPr>
                <w:lang w:val="en-GB"/>
              </w:rPr>
            </w:pPr>
            <w:proofErr w:type="spellStart"/>
            <w:r w:rsidRPr="001368FC">
              <w:rPr>
                <w:lang w:val="en-GB"/>
              </w:rPr>
              <w:t>Autom</w:t>
            </w:r>
            <w:proofErr w:type="spellEnd"/>
            <w:r w:rsidRPr="001368FC">
              <w:rPr>
                <w:lang w:val="en-GB"/>
              </w:rPr>
              <w:t>.</w:t>
            </w:r>
          </w:p>
        </w:tc>
      </w:tr>
      <w:tr w:rsidR="0098085A" w:rsidRPr="001368FC" w:rsidTr="0098085A">
        <w:trPr>
          <w:cnfStyle w:val="000000010000"/>
          <w:cantSplit/>
        </w:trPr>
        <w:tc>
          <w:tcPr>
            <w:cnfStyle w:val="001000000000"/>
            <w:tcW w:w="721" w:type="pct"/>
          </w:tcPr>
          <w:p w:rsidR="002F12D4" w:rsidRPr="001368FC" w:rsidRDefault="002F12D4">
            <w:pPr>
              <w:rPr>
                <w:lang w:val="en-GB"/>
              </w:rPr>
            </w:pPr>
            <w:r w:rsidRPr="001368FC">
              <w:rPr>
                <w:lang w:val="en-GB"/>
              </w:rPr>
              <w:t>Attraction name</w:t>
            </w:r>
          </w:p>
        </w:tc>
        <w:tc>
          <w:tcPr>
            <w:tcW w:w="513" w:type="pct"/>
          </w:tcPr>
          <w:p w:rsidR="002F12D4" w:rsidRPr="001368FC" w:rsidRDefault="002F12D4">
            <w:pPr>
              <w:cnfStyle w:val="000000010000"/>
              <w:rPr>
                <w:lang w:val="en-GB"/>
              </w:rPr>
            </w:pPr>
            <w:r w:rsidRPr="001368FC">
              <w:rPr>
                <w:lang w:val="en-GB"/>
              </w:rPr>
              <w:t>Text</w:t>
            </w:r>
          </w:p>
        </w:tc>
        <w:tc>
          <w:tcPr>
            <w:tcW w:w="1414" w:type="pct"/>
          </w:tcPr>
          <w:p w:rsidR="002F12D4" w:rsidRPr="001368FC" w:rsidRDefault="002F12D4">
            <w:pPr>
              <w:cnfStyle w:val="000000010000"/>
              <w:rPr>
                <w:lang w:val="en-GB"/>
              </w:rPr>
            </w:pPr>
            <w:r w:rsidRPr="001368FC">
              <w:rPr>
                <w:lang w:val="en-GB"/>
              </w:rPr>
              <w:t>The name of the attraction, as used by the majority of visitors/locals (popular name).</w:t>
            </w:r>
          </w:p>
        </w:tc>
        <w:tc>
          <w:tcPr>
            <w:tcW w:w="703" w:type="pct"/>
          </w:tcPr>
          <w:p w:rsidR="002F12D4" w:rsidRPr="001368FC" w:rsidRDefault="002F12D4">
            <w:pPr>
              <w:cnfStyle w:val="000000010000"/>
              <w:rPr>
                <w:lang w:val="en-GB"/>
              </w:rPr>
            </w:pPr>
            <w:r w:rsidRPr="001368FC">
              <w:rPr>
                <w:lang w:val="en-GB"/>
              </w:rPr>
              <w:t>Text box</w:t>
            </w:r>
          </w:p>
        </w:tc>
        <w:tc>
          <w:tcPr>
            <w:tcW w:w="1266" w:type="pct"/>
          </w:tcPr>
          <w:p w:rsidR="002F12D4" w:rsidRPr="001368FC" w:rsidRDefault="002F12D4">
            <w:pPr>
              <w:cnfStyle w:val="000000010000"/>
              <w:rPr>
                <w:lang w:val="en-GB"/>
              </w:rPr>
            </w:pPr>
          </w:p>
        </w:tc>
        <w:tc>
          <w:tcPr>
            <w:tcW w:w="383" w:type="pct"/>
          </w:tcPr>
          <w:p w:rsidR="002F12D4" w:rsidRPr="001368FC" w:rsidRDefault="00C56C54">
            <w:pPr>
              <w:cnfStyle w:val="000000010000"/>
              <w:rPr>
                <w:lang w:val="en-GB"/>
              </w:rPr>
            </w:pPr>
            <w:r w:rsidRPr="001368FC">
              <w:rPr>
                <w:lang w:val="en-GB"/>
              </w:rPr>
              <w:t>Yes</w:t>
            </w:r>
          </w:p>
        </w:tc>
      </w:tr>
      <w:tr w:rsidR="00A4659A" w:rsidRPr="001368FC" w:rsidTr="0098085A">
        <w:trPr>
          <w:cnfStyle w:val="000000100000"/>
          <w:cantSplit/>
        </w:trPr>
        <w:tc>
          <w:tcPr>
            <w:cnfStyle w:val="001000000000"/>
            <w:tcW w:w="721" w:type="pct"/>
          </w:tcPr>
          <w:p w:rsidR="002F12D4" w:rsidRPr="001368FC" w:rsidRDefault="002F12D4" w:rsidP="0024465E">
            <w:pPr>
              <w:rPr>
                <w:lang w:val="en-GB"/>
              </w:rPr>
            </w:pPr>
            <w:r w:rsidRPr="001368FC">
              <w:rPr>
                <w:lang w:val="en-GB"/>
              </w:rPr>
              <w:t>Attraction altern</w:t>
            </w:r>
            <w:r w:rsidRPr="001368FC">
              <w:rPr>
                <w:lang w:val="en-GB"/>
              </w:rPr>
              <w:t>a</w:t>
            </w:r>
            <w:r w:rsidRPr="001368FC">
              <w:rPr>
                <w:lang w:val="en-GB"/>
              </w:rPr>
              <w:t>tive name</w:t>
            </w:r>
          </w:p>
        </w:tc>
        <w:tc>
          <w:tcPr>
            <w:tcW w:w="513" w:type="pct"/>
          </w:tcPr>
          <w:p w:rsidR="002F12D4" w:rsidRPr="001368FC" w:rsidRDefault="002F12D4">
            <w:pPr>
              <w:cnfStyle w:val="000000100000"/>
              <w:rPr>
                <w:lang w:val="en-GB"/>
              </w:rPr>
            </w:pPr>
            <w:r w:rsidRPr="001368FC">
              <w:rPr>
                <w:lang w:val="en-GB"/>
              </w:rPr>
              <w:t>Text</w:t>
            </w:r>
          </w:p>
        </w:tc>
        <w:tc>
          <w:tcPr>
            <w:tcW w:w="1414" w:type="pct"/>
          </w:tcPr>
          <w:p w:rsidR="002F12D4" w:rsidRPr="001368FC" w:rsidRDefault="002F12D4">
            <w:pPr>
              <w:cnfStyle w:val="000000100000"/>
              <w:rPr>
                <w:lang w:val="en-GB"/>
              </w:rPr>
            </w:pPr>
            <w:r w:rsidRPr="001368FC">
              <w:rPr>
                <w:lang w:val="en-GB"/>
              </w:rPr>
              <w:t>Less known, alternative name (e.g. official name), if different from the popular one.</w:t>
            </w:r>
          </w:p>
        </w:tc>
        <w:tc>
          <w:tcPr>
            <w:tcW w:w="703" w:type="pct"/>
          </w:tcPr>
          <w:p w:rsidR="002F12D4" w:rsidRPr="001368FC" w:rsidRDefault="002F12D4">
            <w:pPr>
              <w:cnfStyle w:val="000000100000"/>
              <w:rPr>
                <w:lang w:val="en-GB"/>
              </w:rPr>
            </w:pPr>
            <w:r w:rsidRPr="001368FC">
              <w:rPr>
                <w:lang w:val="en-GB"/>
              </w:rPr>
              <w:t>Text box</w:t>
            </w:r>
          </w:p>
        </w:tc>
        <w:tc>
          <w:tcPr>
            <w:tcW w:w="1266" w:type="pct"/>
          </w:tcPr>
          <w:p w:rsidR="002F12D4" w:rsidRPr="001368FC" w:rsidRDefault="002F12D4">
            <w:pPr>
              <w:cnfStyle w:val="000000100000"/>
              <w:rPr>
                <w:lang w:val="en-GB"/>
              </w:rPr>
            </w:pPr>
          </w:p>
        </w:tc>
        <w:tc>
          <w:tcPr>
            <w:tcW w:w="383" w:type="pct"/>
          </w:tcPr>
          <w:p w:rsidR="002F12D4" w:rsidRPr="001368FC" w:rsidRDefault="00C56C54">
            <w:pPr>
              <w:cnfStyle w:val="000000100000"/>
              <w:rPr>
                <w:lang w:val="en-GB"/>
              </w:rPr>
            </w:pPr>
            <w:r w:rsidRPr="001368FC">
              <w:rPr>
                <w:lang w:val="en-GB"/>
              </w:rPr>
              <w:t>No</w:t>
            </w:r>
          </w:p>
        </w:tc>
      </w:tr>
      <w:tr w:rsidR="0098085A" w:rsidRPr="001368FC" w:rsidTr="0098085A">
        <w:trPr>
          <w:cnfStyle w:val="000000010000"/>
          <w:cantSplit/>
        </w:trPr>
        <w:tc>
          <w:tcPr>
            <w:cnfStyle w:val="001000000000"/>
            <w:tcW w:w="721" w:type="pct"/>
          </w:tcPr>
          <w:p w:rsidR="002F12D4" w:rsidRPr="001368FC" w:rsidRDefault="002F12D4" w:rsidP="0024465E">
            <w:pPr>
              <w:rPr>
                <w:lang w:val="en-GB"/>
              </w:rPr>
            </w:pPr>
            <w:r w:rsidRPr="001368FC">
              <w:rPr>
                <w:lang w:val="en-GB"/>
              </w:rPr>
              <w:t>Attraction type</w:t>
            </w:r>
          </w:p>
        </w:tc>
        <w:tc>
          <w:tcPr>
            <w:tcW w:w="513" w:type="pct"/>
          </w:tcPr>
          <w:p w:rsidR="002F12D4" w:rsidRPr="001368FC" w:rsidRDefault="002F12D4">
            <w:pPr>
              <w:cnfStyle w:val="000000010000"/>
              <w:rPr>
                <w:lang w:val="en-GB"/>
              </w:rPr>
            </w:pPr>
            <w:r w:rsidRPr="001368FC">
              <w:rPr>
                <w:lang w:val="en-GB"/>
              </w:rPr>
              <w:t>Text</w:t>
            </w:r>
          </w:p>
        </w:tc>
        <w:tc>
          <w:tcPr>
            <w:tcW w:w="1414" w:type="pct"/>
          </w:tcPr>
          <w:p w:rsidR="002F12D4" w:rsidRPr="001368FC" w:rsidRDefault="002F12D4" w:rsidP="00D74008">
            <w:pPr>
              <w:cnfStyle w:val="000000010000"/>
              <w:rPr>
                <w:lang w:val="en-GB"/>
              </w:rPr>
            </w:pPr>
            <w:r w:rsidRPr="001368FC">
              <w:rPr>
                <w:lang w:val="en-GB"/>
              </w:rPr>
              <w:t>Category of the attraction.</w:t>
            </w:r>
            <w:r w:rsidR="00D74008" w:rsidRPr="001368FC">
              <w:rPr>
                <w:rStyle w:val="Vgjegyzet-hivatkozs"/>
                <w:lang w:val="en-GB"/>
              </w:rPr>
              <w:endnoteReference w:id="1"/>
            </w:r>
          </w:p>
        </w:tc>
        <w:tc>
          <w:tcPr>
            <w:tcW w:w="703" w:type="pct"/>
          </w:tcPr>
          <w:p w:rsidR="002F12D4" w:rsidRPr="001368FC" w:rsidRDefault="00D74008" w:rsidP="002F12D4">
            <w:pPr>
              <w:cnfStyle w:val="000000010000"/>
              <w:rPr>
                <w:lang w:val="en-GB"/>
              </w:rPr>
            </w:pPr>
            <w:proofErr w:type="spellStart"/>
            <w:r w:rsidRPr="001368FC">
              <w:rPr>
                <w:lang w:val="en-GB"/>
              </w:rPr>
              <w:t>Multivalued</w:t>
            </w:r>
            <w:proofErr w:type="spellEnd"/>
            <w:r w:rsidRPr="001368FC">
              <w:rPr>
                <w:lang w:val="en-GB"/>
              </w:rPr>
              <w:t xml:space="preserve"> field (Drop-down list box with check boxes)</w:t>
            </w:r>
          </w:p>
        </w:tc>
        <w:tc>
          <w:tcPr>
            <w:tcW w:w="1266" w:type="pct"/>
          </w:tcPr>
          <w:tbl>
            <w:tblPr>
              <w:tblW w:w="3369" w:type="dxa"/>
              <w:tblCellMar>
                <w:left w:w="70" w:type="dxa"/>
                <w:right w:w="70" w:type="dxa"/>
              </w:tblCellMar>
              <w:tblLook w:val="04A0"/>
            </w:tblPr>
            <w:tblGrid>
              <w:gridCol w:w="3369"/>
            </w:tblGrid>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Church, ruined church, chapel</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Calvary</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Monastery</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Episcopal palace, vicarage etc.</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Cemetery, crypt, funerary mon</w:t>
                  </w:r>
                  <w:r w:rsidRPr="001368FC">
                    <w:rPr>
                      <w:rFonts w:ascii="Trebuchet MS" w:eastAsia="Times New Roman" w:hAnsi="Trebuchet MS" w:cs="Times New Roman"/>
                      <w:color w:val="000000"/>
                      <w:sz w:val="20"/>
                      <w:szCs w:val="20"/>
                      <w:lang w:val="en-GB" w:eastAsia="hu-HU"/>
                    </w:rPr>
                    <w:t>u</w:t>
                  </w:r>
                  <w:r w:rsidRPr="001368FC">
                    <w:rPr>
                      <w:rFonts w:ascii="Trebuchet MS" w:eastAsia="Times New Roman" w:hAnsi="Trebuchet MS" w:cs="Times New Roman"/>
                      <w:color w:val="000000"/>
                      <w:sz w:val="20"/>
                      <w:szCs w:val="20"/>
                      <w:lang w:val="en-GB" w:eastAsia="hu-HU"/>
                    </w:rPr>
                    <w:t>ment</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Bell tower, campanile</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Synagogue</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Mosque</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Other religious building</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Religious monument, statue</w:t>
                  </w:r>
                </w:p>
              </w:tc>
            </w:tr>
            <w:tr w:rsidR="0098085A" w:rsidRPr="001368FC" w:rsidTr="0098085A">
              <w:trPr>
                <w:trHeight w:val="300"/>
              </w:trPr>
              <w:tc>
                <w:tcPr>
                  <w:tcW w:w="3369" w:type="dxa"/>
                  <w:tcBorders>
                    <w:top w:val="nil"/>
                    <w:left w:val="nil"/>
                    <w:bottom w:val="nil"/>
                    <w:right w:val="nil"/>
                  </w:tcBorders>
                  <w:shd w:val="clear" w:color="auto" w:fill="auto"/>
                  <w:noWrap/>
                  <w:vAlign w:val="bottom"/>
                  <w:hideMark/>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Ecclesiastical museum, treasury</w:t>
                  </w:r>
                </w:p>
              </w:tc>
            </w:tr>
            <w:tr w:rsidR="0098085A" w:rsidRPr="001368FC" w:rsidTr="0098085A">
              <w:trPr>
                <w:trHeight w:val="300"/>
              </w:trPr>
              <w:tc>
                <w:tcPr>
                  <w:tcW w:w="3369" w:type="dxa"/>
                  <w:tcBorders>
                    <w:top w:val="nil"/>
                    <w:left w:val="nil"/>
                    <w:bottom w:val="nil"/>
                    <w:right w:val="nil"/>
                  </w:tcBorders>
                  <w:shd w:val="clear" w:color="auto" w:fill="auto"/>
                  <w:noWrap/>
                  <w:vAlign w:val="bottom"/>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Secular building</w:t>
                  </w:r>
                </w:p>
              </w:tc>
            </w:tr>
            <w:tr w:rsidR="0098085A" w:rsidRPr="001368FC" w:rsidTr="0098085A">
              <w:trPr>
                <w:trHeight w:val="300"/>
              </w:trPr>
              <w:tc>
                <w:tcPr>
                  <w:tcW w:w="3369" w:type="dxa"/>
                  <w:tcBorders>
                    <w:top w:val="nil"/>
                    <w:left w:val="nil"/>
                    <w:bottom w:val="nil"/>
                    <w:right w:val="nil"/>
                  </w:tcBorders>
                  <w:shd w:val="clear" w:color="auto" w:fill="auto"/>
                  <w:noWrap/>
                  <w:vAlign w:val="bottom"/>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Secular monument, statue</w:t>
                  </w:r>
                </w:p>
              </w:tc>
            </w:tr>
            <w:tr w:rsidR="00AF4D11" w:rsidRPr="001368FC" w:rsidTr="0098085A">
              <w:trPr>
                <w:trHeight w:val="300"/>
              </w:trPr>
              <w:tc>
                <w:tcPr>
                  <w:tcW w:w="3369" w:type="dxa"/>
                  <w:tcBorders>
                    <w:top w:val="nil"/>
                    <w:left w:val="nil"/>
                    <w:bottom w:val="nil"/>
                    <w:right w:val="nil"/>
                  </w:tcBorders>
                  <w:shd w:val="clear" w:color="auto" w:fill="auto"/>
                  <w:noWrap/>
                  <w:vAlign w:val="bottom"/>
                </w:tcPr>
                <w:p w:rsidR="00AF4D11" w:rsidRPr="001368FC" w:rsidRDefault="00AF4D11" w:rsidP="0098085A">
                  <w:pPr>
                    <w:spacing w:after="0" w:line="240" w:lineRule="auto"/>
                    <w:rPr>
                      <w:rFonts w:ascii="Trebuchet MS" w:eastAsia="Times New Roman" w:hAnsi="Trebuchet MS" w:cs="Times New Roman"/>
                      <w:color w:val="000000"/>
                      <w:sz w:val="20"/>
                      <w:szCs w:val="20"/>
                      <w:lang w:val="en-GB" w:eastAsia="hu-HU"/>
                    </w:rPr>
                  </w:pPr>
                  <w:r w:rsidRPr="00AF4D11">
                    <w:rPr>
                      <w:rFonts w:ascii="Trebuchet MS" w:eastAsia="Times New Roman" w:hAnsi="Trebuchet MS" w:cs="Times New Roman"/>
                      <w:color w:val="000000"/>
                      <w:sz w:val="20"/>
                      <w:szCs w:val="20"/>
                      <w:lang w:val="en-GB" w:eastAsia="hu-HU"/>
                    </w:rPr>
                    <w:t>Settlement of cu</w:t>
                  </w:r>
                  <w:r w:rsidRPr="00AF4D11">
                    <w:rPr>
                      <w:rFonts w:ascii="Trebuchet MS" w:eastAsia="Times New Roman" w:hAnsi="Trebuchet MS" w:cs="Times New Roman"/>
                      <w:color w:val="000000"/>
                      <w:sz w:val="20"/>
                      <w:szCs w:val="20"/>
                      <w:lang w:val="en-GB" w:eastAsia="hu-HU"/>
                    </w:rPr>
                    <w:t>l</w:t>
                  </w:r>
                  <w:r w:rsidRPr="00AF4D11">
                    <w:rPr>
                      <w:rFonts w:ascii="Trebuchet MS" w:eastAsia="Times New Roman" w:hAnsi="Trebuchet MS" w:cs="Times New Roman"/>
                      <w:color w:val="000000"/>
                      <w:sz w:val="20"/>
                      <w:szCs w:val="20"/>
                      <w:lang w:val="en-GB" w:eastAsia="hu-HU"/>
                    </w:rPr>
                    <w:t>tural/religious importance</w:t>
                  </w:r>
                </w:p>
              </w:tc>
            </w:tr>
            <w:tr w:rsidR="0098085A" w:rsidRPr="001368FC" w:rsidTr="0098085A">
              <w:trPr>
                <w:trHeight w:val="300"/>
              </w:trPr>
              <w:tc>
                <w:tcPr>
                  <w:tcW w:w="3369" w:type="dxa"/>
                  <w:tcBorders>
                    <w:top w:val="nil"/>
                    <w:left w:val="nil"/>
                    <w:bottom w:val="nil"/>
                    <w:right w:val="nil"/>
                  </w:tcBorders>
                  <w:shd w:val="clear" w:color="auto" w:fill="auto"/>
                  <w:noWrap/>
                  <w:vAlign w:val="bottom"/>
                </w:tcPr>
                <w:p w:rsidR="0098085A" w:rsidRPr="001368FC" w:rsidRDefault="0098085A"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Natural attraction</w:t>
                  </w:r>
                </w:p>
              </w:tc>
            </w:tr>
            <w:tr w:rsidR="00D74008" w:rsidRPr="001368FC" w:rsidTr="0098085A">
              <w:trPr>
                <w:trHeight w:val="300"/>
              </w:trPr>
              <w:tc>
                <w:tcPr>
                  <w:tcW w:w="3369" w:type="dxa"/>
                  <w:tcBorders>
                    <w:top w:val="nil"/>
                    <w:left w:val="nil"/>
                    <w:bottom w:val="nil"/>
                    <w:right w:val="nil"/>
                  </w:tcBorders>
                  <w:shd w:val="clear" w:color="auto" w:fill="auto"/>
                  <w:noWrap/>
                  <w:vAlign w:val="bottom"/>
                </w:tcPr>
                <w:p w:rsidR="00D74008" w:rsidRPr="001368FC" w:rsidRDefault="00D74008"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Other attraction</w:t>
                  </w:r>
                </w:p>
              </w:tc>
            </w:tr>
          </w:tbl>
          <w:p w:rsidR="002F12D4" w:rsidRPr="001368FC" w:rsidRDefault="002F12D4">
            <w:pPr>
              <w:cnfStyle w:val="000000010000"/>
              <w:rPr>
                <w:lang w:val="en-GB"/>
              </w:rPr>
            </w:pPr>
          </w:p>
        </w:tc>
        <w:tc>
          <w:tcPr>
            <w:tcW w:w="383" w:type="pct"/>
          </w:tcPr>
          <w:p w:rsidR="002F12D4" w:rsidRPr="001368FC" w:rsidRDefault="00C56C54">
            <w:pPr>
              <w:cnfStyle w:val="000000010000"/>
              <w:rPr>
                <w:lang w:val="en-GB"/>
              </w:rPr>
            </w:pPr>
            <w:r w:rsidRPr="001368FC">
              <w:rPr>
                <w:lang w:val="en-GB"/>
              </w:rPr>
              <w:t>Yes</w:t>
            </w:r>
          </w:p>
        </w:tc>
      </w:tr>
      <w:tr w:rsidR="00ED3A4B" w:rsidRPr="001368FC" w:rsidTr="0098085A">
        <w:trPr>
          <w:cnfStyle w:val="000000100000"/>
          <w:cantSplit/>
        </w:trPr>
        <w:tc>
          <w:tcPr>
            <w:cnfStyle w:val="001000000000"/>
            <w:tcW w:w="721" w:type="pct"/>
          </w:tcPr>
          <w:p w:rsidR="00ED3A4B" w:rsidRPr="001368FC" w:rsidRDefault="00ED3A4B" w:rsidP="0024465E">
            <w:pPr>
              <w:rPr>
                <w:lang w:val="en-GB"/>
              </w:rPr>
            </w:pPr>
            <w:r w:rsidRPr="001368FC">
              <w:rPr>
                <w:lang w:val="en-GB"/>
              </w:rPr>
              <w:t>Religion</w:t>
            </w:r>
          </w:p>
        </w:tc>
        <w:tc>
          <w:tcPr>
            <w:tcW w:w="513" w:type="pct"/>
          </w:tcPr>
          <w:p w:rsidR="00ED3A4B" w:rsidRPr="001368FC" w:rsidRDefault="00ED3A4B">
            <w:pPr>
              <w:cnfStyle w:val="000000100000"/>
              <w:rPr>
                <w:lang w:val="en-GB"/>
              </w:rPr>
            </w:pPr>
            <w:r w:rsidRPr="001368FC">
              <w:rPr>
                <w:lang w:val="en-GB"/>
              </w:rPr>
              <w:t>Text</w:t>
            </w:r>
          </w:p>
        </w:tc>
        <w:tc>
          <w:tcPr>
            <w:tcW w:w="1414" w:type="pct"/>
          </w:tcPr>
          <w:p w:rsidR="00ED3A4B" w:rsidRPr="001368FC" w:rsidRDefault="00ED3A4B">
            <w:pPr>
              <w:cnfStyle w:val="000000100000"/>
              <w:rPr>
                <w:lang w:val="en-GB"/>
              </w:rPr>
            </w:pPr>
            <w:r w:rsidRPr="001368FC">
              <w:rPr>
                <w:lang w:val="en-GB"/>
              </w:rPr>
              <w:t>Denomination (if applicable).</w:t>
            </w:r>
          </w:p>
        </w:tc>
        <w:tc>
          <w:tcPr>
            <w:tcW w:w="703" w:type="pct"/>
          </w:tcPr>
          <w:p w:rsidR="00ED3A4B" w:rsidRPr="001368FC" w:rsidRDefault="00ED3A4B">
            <w:pPr>
              <w:cnfStyle w:val="000000100000"/>
              <w:rPr>
                <w:lang w:val="en-GB"/>
              </w:rPr>
            </w:pPr>
            <w:r w:rsidRPr="001368FC">
              <w:rPr>
                <w:lang w:val="en-GB"/>
              </w:rPr>
              <w:t>Drop-down list box</w:t>
            </w:r>
          </w:p>
        </w:tc>
        <w:tc>
          <w:tcPr>
            <w:tcW w:w="1266" w:type="pct"/>
          </w:tcPr>
          <w:tbl>
            <w:tblPr>
              <w:tblW w:w="3385" w:type="dxa"/>
              <w:tblCellMar>
                <w:left w:w="70" w:type="dxa"/>
                <w:right w:w="70" w:type="dxa"/>
              </w:tblCellMar>
              <w:tblLook w:val="04A0"/>
            </w:tblPr>
            <w:tblGrid>
              <w:gridCol w:w="3385"/>
            </w:tblGrid>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Catholic</w:t>
                  </w:r>
                </w:p>
              </w:tc>
            </w:tr>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Orthodox</w:t>
                  </w:r>
                </w:p>
              </w:tc>
            </w:tr>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Protestant</w:t>
                  </w:r>
                </w:p>
              </w:tc>
            </w:tr>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Other Christian</w:t>
                  </w:r>
                </w:p>
              </w:tc>
            </w:tr>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Judaism</w:t>
                  </w:r>
                </w:p>
              </w:tc>
            </w:tr>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Islam</w:t>
                  </w:r>
                </w:p>
              </w:tc>
            </w:tr>
            <w:tr w:rsidR="00ED3A4B" w:rsidRPr="001368FC" w:rsidTr="0098085A">
              <w:trPr>
                <w:trHeight w:val="300"/>
              </w:trPr>
              <w:tc>
                <w:tcPr>
                  <w:tcW w:w="3385" w:type="dxa"/>
                  <w:tcBorders>
                    <w:top w:val="nil"/>
                    <w:left w:val="nil"/>
                    <w:bottom w:val="nil"/>
                    <w:right w:val="nil"/>
                  </w:tcBorders>
                  <w:shd w:val="clear" w:color="auto" w:fill="auto"/>
                  <w:noWrap/>
                  <w:vAlign w:val="bottom"/>
                  <w:hideMark/>
                </w:tcPr>
                <w:p w:rsidR="00ED3A4B" w:rsidRPr="001368FC" w:rsidRDefault="00ED3A4B"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Other</w:t>
                  </w:r>
                </w:p>
              </w:tc>
            </w:tr>
          </w:tbl>
          <w:p w:rsidR="00ED3A4B" w:rsidRPr="001368FC" w:rsidRDefault="00ED3A4B">
            <w:pPr>
              <w:cnfStyle w:val="000000100000"/>
              <w:rPr>
                <w:lang w:val="en-GB"/>
              </w:rPr>
            </w:pPr>
          </w:p>
        </w:tc>
        <w:tc>
          <w:tcPr>
            <w:tcW w:w="383" w:type="pct"/>
          </w:tcPr>
          <w:p w:rsidR="00ED3A4B" w:rsidRPr="001368FC" w:rsidRDefault="00ED3A4B">
            <w:pPr>
              <w:cnfStyle w:val="000000100000"/>
              <w:rPr>
                <w:lang w:val="en-GB"/>
              </w:rPr>
            </w:pPr>
            <w:r w:rsidRPr="001368FC">
              <w:rPr>
                <w:lang w:val="en-GB"/>
              </w:rPr>
              <w:t>No</w:t>
            </w:r>
          </w:p>
        </w:tc>
      </w:tr>
      <w:tr w:rsidR="00ED3A4B" w:rsidRPr="001368FC" w:rsidTr="0098085A">
        <w:trPr>
          <w:cnfStyle w:val="000000010000"/>
          <w:cantSplit/>
        </w:trPr>
        <w:tc>
          <w:tcPr>
            <w:cnfStyle w:val="001000000000"/>
            <w:tcW w:w="721" w:type="pct"/>
          </w:tcPr>
          <w:p w:rsidR="00ED3A4B" w:rsidRPr="001368FC" w:rsidRDefault="00ED3A4B" w:rsidP="0024465E">
            <w:pPr>
              <w:rPr>
                <w:lang w:val="en-GB"/>
              </w:rPr>
            </w:pPr>
            <w:r w:rsidRPr="001368FC">
              <w:rPr>
                <w:lang w:val="en-GB"/>
              </w:rPr>
              <w:lastRenderedPageBreak/>
              <w:t>Short description</w:t>
            </w:r>
          </w:p>
        </w:tc>
        <w:tc>
          <w:tcPr>
            <w:tcW w:w="513" w:type="pct"/>
          </w:tcPr>
          <w:p w:rsidR="00ED3A4B" w:rsidRPr="001368FC" w:rsidRDefault="00ED3A4B">
            <w:pPr>
              <w:cnfStyle w:val="000000010000"/>
              <w:rPr>
                <w:lang w:val="en-GB"/>
              </w:rPr>
            </w:pPr>
            <w:r w:rsidRPr="001368FC">
              <w:rPr>
                <w:lang w:val="en-GB"/>
              </w:rPr>
              <w:t>Memo</w:t>
            </w:r>
          </w:p>
        </w:tc>
        <w:tc>
          <w:tcPr>
            <w:tcW w:w="1414" w:type="pct"/>
          </w:tcPr>
          <w:p w:rsidR="00ED3A4B" w:rsidRPr="001368FC" w:rsidRDefault="00ED3A4B">
            <w:pPr>
              <w:cnfStyle w:val="000000010000"/>
              <w:rPr>
                <w:lang w:val="en-GB"/>
              </w:rPr>
            </w:pPr>
            <w:r w:rsidRPr="001368FC">
              <w:rPr>
                <w:lang w:val="en-GB"/>
              </w:rPr>
              <w:t>Historical / artistic / religious facts about the attraction (some words or sentences; long lexical texts should be avoided).</w:t>
            </w:r>
          </w:p>
        </w:tc>
        <w:tc>
          <w:tcPr>
            <w:tcW w:w="703" w:type="pct"/>
          </w:tcPr>
          <w:p w:rsidR="00ED3A4B" w:rsidRPr="001368FC" w:rsidRDefault="00ED3A4B">
            <w:pPr>
              <w:cnfStyle w:val="000000010000"/>
              <w:rPr>
                <w:lang w:val="en-GB"/>
              </w:rPr>
            </w:pPr>
            <w:r w:rsidRPr="001368FC">
              <w:rPr>
                <w:lang w:val="en-GB"/>
              </w:rPr>
              <w:t>Text box</w:t>
            </w:r>
          </w:p>
        </w:tc>
        <w:tc>
          <w:tcPr>
            <w:tcW w:w="1266" w:type="pct"/>
          </w:tcPr>
          <w:p w:rsidR="00ED3A4B" w:rsidRPr="001368FC" w:rsidRDefault="00ED3A4B">
            <w:pPr>
              <w:cnfStyle w:val="000000010000"/>
              <w:rPr>
                <w:lang w:val="en-GB"/>
              </w:rPr>
            </w:pPr>
          </w:p>
        </w:tc>
        <w:tc>
          <w:tcPr>
            <w:tcW w:w="383" w:type="pct"/>
          </w:tcPr>
          <w:p w:rsidR="00ED3A4B" w:rsidRPr="001368FC" w:rsidRDefault="00ED3A4B">
            <w:pPr>
              <w:cnfStyle w:val="000000010000"/>
              <w:rPr>
                <w:lang w:val="en-GB"/>
              </w:rPr>
            </w:pPr>
            <w:r w:rsidRPr="001368FC">
              <w:rPr>
                <w:lang w:val="en-GB"/>
              </w:rPr>
              <w:t>No</w:t>
            </w:r>
          </w:p>
        </w:tc>
      </w:tr>
      <w:tr w:rsidR="00ED3A4B" w:rsidRPr="001368FC" w:rsidTr="0024465E">
        <w:trPr>
          <w:cnfStyle w:val="000000100000"/>
          <w:cantSplit/>
        </w:trPr>
        <w:tc>
          <w:tcPr>
            <w:cnfStyle w:val="001000000000"/>
            <w:tcW w:w="721" w:type="pct"/>
          </w:tcPr>
          <w:p w:rsidR="00ED3A4B" w:rsidRPr="001368FC" w:rsidRDefault="00ED3A4B" w:rsidP="0024465E">
            <w:pPr>
              <w:rPr>
                <w:lang w:val="en-GB"/>
              </w:rPr>
            </w:pPr>
            <w:r w:rsidRPr="001368FC">
              <w:rPr>
                <w:lang w:val="en-GB"/>
              </w:rPr>
              <w:t>World Heritage</w:t>
            </w:r>
          </w:p>
        </w:tc>
        <w:tc>
          <w:tcPr>
            <w:tcW w:w="513" w:type="pct"/>
          </w:tcPr>
          <w:p w:rsidR="00ED3A4B" w:rsidRPr="001368FC" w:rsidRDefault="00ED3A4B" w:rsidP="0024465E">
            <w:pPr>
              <w:cnfStyle w:val="000000100000"/>
              <w:rPr>
                <w:lang w:val="en-GB"/>
              </w:rPr>
            </w:pPr>
            <w:r w:rsidRPr="001368FC">
              <w:rPr>
                <w:lang w:val="en-GB"/>
              </w:rPr>
              <w:t>Yes/No</w:t>
            </w:r>
          </w:p>
        </w:tc>
        <w:tc>
          <w:tcPr>
            <w:tcW w:w="1414" w:type="pct"/>
          </w:tcPr>
          <w:p w:rsidR="00ED3A4B" w:rsidRPr="001368FC" w:rsidRDefault="00ED3A4B" w:rsidP="0024465E">
            <w:pPr>
              <w:cnfStyle w:val="000000100000"/>
              <w:rPr>
                <w:lang w:val="en-GB"/>
              </w:rPr>
            </w:pPr>
            <w:r w:rsidRPr="001368FC">
              <w:rPr>
                <w:lang w:val="en-GB"/>
              </w:rPr>
              <w:t>Property inscribed in the list of UNESCO World Heritage.</w:t>
            </w:r>
          </w:p>
        </w:tc>
        <w:tc>
          <w:tcPr>
            <w:tcW w:w="703" w:type="pct"/>
          </w:tcPr>
          <w:p w:rsidR="00ED3A4B" w:rsidRPr="001368FC" w:rsidRDefault="00ED3A4B" w:rsidP="0024465E">
            <w:pPr>
              <w:cnfStyle w:val="000000100000"/>
              <w:rPr>
                <w:lang w:val="en-GB"/>
              </w:rPr>
            </w:pPr>
            <w:r w:rsidRPr="001368FC">
              <w:rPr>
                <w:lang w:val="en-GB"/>
              </w:rPr>
              <w:t>Yes/No</w:t>
            </w:r>
          </w:p>
        </w:tc>
        <w:tc>
          <w:tcPr>
            <w:tcW w:w="1266" w:type="pct"/>
          </w:tcPr>
          <w:p w:rsidR="00ED3A4B" w:rsidRPr="001368FC" w:rsidRDefault="00ED3A4B" w:rsidP="0024465E">
            <w:pPr>
              <w:cnfStyle w:val="000000100000"/>
              <w:rPr>
                <w:rFonts w:ascii="Trebuchet MS" w:eastAsia="Times New Roman" w:hAnsi="Trebuchet MS" w:cs="Times New Roman"/>
                <w:color w:val="000000"/>
                <w:sz w:val="20"/>
                <w:szCs w:val="20"/>
                <w:lang w:val="en-GB" w:eastAsia="hu-HU"/>
              </w:rPr>
            </w:pPr>
          </w:p>
        </w:tc>
        <w:tc>
          <w:tcPr>
            <w:tcW w:w="383" w:type="pct"/>
          </w:tcPr>
          <w:p w:rsidR="00ED3A4B" w:rsidRPr="001368FC" w:rsidRDefault="00ED3A4B" w:rsidP="0024465E">
            <w:pPr>
              <w:cnfStyle w:val="000000100000"/>
              <w:rPr>
                <w:lang w:val="en-GB"/>
              </w:rPr>
            </w:pPr>
            <w:r w:rsidRPr="001368FC">
              <w:rPr>
                <w:lang w:val="en-GB"/>
              </w:rPr>
              <w:t>Yes</w:t>
            </w:r>
          </w:p>
        </w:tc>
      </w:tr>
      <w:tr w:rsidR="00ED3A4B" w:rsidRPr="001368FC" w:rsidTr="0024465E">
        <w:trPr>
          <w:cnfStyle w:val="000000010000"/>
          <w:cantSplit/>
        </w:trPr>
        <w:tc>
          <w:tcPr>
            <w:cnfStyle w:val="001000000000"/>
            <w:tcW w:w="721" w:type="pct"/>
          </w:tcPr>
          <w:p w:rsidR="00ED3A4B" w:rsidRPr="001368FC" w:rsidRDefault="00ED3A4B" w:rsidP="0024465E">
            <w:pPr>
              <w:rPr>
                <w:lang w:val="en-GB"/>
              </w:rPr>
            </w:pPr>
            <w:r w:rsidRPr="001368FC">
              <w:rPr>
                <w:lang w:val="en-GB"/>
              </w:rPr>
              <w:t>Events</w:t>
            </w:r>
          </w:p>
        </w:tc>
        <w:tc>
          <w:tcPr>
            <w:tcW w:w="513" w:type="pct"/>
          </w:tcPr>
          <w:p w:rsidR="00ED3A4B" w:rsidRPr="001368FC" w:rsidRDefault="00ED3A4B" w:rsidP="0024465E">
            <w:pPr>
              <w:cnfStyle w:val="000000010000"/>
              <w:rPr>
                <w:lang w:val="en-GB"/>
              </w:rPr>
            </w:pPr>
            <w:r w:rsidRPr="001368FC">
              <w:rPr>
                <w:lang w:val="en-GB"/>
              </w:rPr>
              <w:t>Text</w:t>
            </w:r>
          </w:p>
        </w:tc>
        <w:tc>
          <w:tcPr>
            <w:tcW w:w="1414" w:type="pct"/>
          </w:tcPr>
          <w:p w:rsidR="00ED3A4B" w:rsidRPr="001368FC" w:rsidRDefault="00ED3A4B" w:rsidP="0024465E">
            <w:pPr>
              <w:cnfStyle w:val="000000010000"/>
              <w:rPr>
                <w:lang w:val="en-GB"/>
              </w:rPr>
            </w:pPr>
            <w:r w:rsidRPr="001368FC">
              <w:rPr>
                <w:lang w:val="en-GB"/>
              </w:rPr>
              <w:t>Location specific regular event(s) relevant for tourism. See further instructions</w:t>
            </w:r>
            <w:r w:rsidRPr="001368FC">
              <w:rPr>
                <w:rStyle w:val="Vgjegyzet-hivatkozs"/>
                <w:lang w:val="en-GB"/>
              </w:rPr>
              <w:endnoteReference w:id="2"/>
            </w:r>
            <w:r w:rsidRPr="001368FC">
              <w:rPr>
                <w:lang w:val="en-GB"/>
              </w:rPr>
              <w:t>.</w:t>
            </w:r>
          </w:p>
        </w:tc>
        <w:tc>
          <w:tcPr>
            <w:tcW w:w="703" w:type="pct"/>
          </w:tcPr>
          <w:p w:rsidR="00ED3A4B" w:rsidRPr="001368FC" w:rsidRDefault="00ED3A4B" w:rsidP="0024465E">
            <w:pPr>
              <w:cnfStyle w:val="000000010000"/>
              <w:rPr>
                <w:lang w:val="en-GB"/>
              </w:rPr>
            </w:pPr>
            <w:r w:rsidRPr="001368FC">
              <w:rPr>
                <w:lang w:val="en-GB"/>
              </w:rPr>
              <w:t>Text box</w:t>
            </w:r>
          </w:p>
        </w:tc>
        <w:tc>
          <w:tcPr>
            <w:tcW w:w="1266" w:type="pct"/>
          </w:tcPr>
          <w:p w:rsidR="00ED3A4B" w:rsidRPr="001368FC" w:rsidRDefault="00ED3A4B" w:rsidP="0024465E">
            <w:pPr>
              <w:cnfStyle w:val="000000010000"/>
              <w:rPr>
                <w:lang w:val="en-GB"/>
              </w:rPr>
            </w:pPr>
          </w:p>
        </w:tc>
        <w:tc>
          <w:tcPr>
            <w:tcW w:w="383" w:type="pct"/>
          </w:tcPr>
          <w:p w:rsidR="00ED3A4B" w:rsidRPr="001368FC" w:rsidRDefault="00ED3A4B" w:rsidP="0024465E">
            <w:pPr>
              <w:cnfStyle w:val="000000010000"/>
              <w:rPr>
                <w:lang w:val="en-GB"/>
              </w:rPr>
            </w:pPr>
            <w:r w:rsidRPr="001368FC">
              <w:rPr>
                <w:lang w:val="en-GB"/>
              </w:rPr>
              <w:t>No</w:t>
            </w:r>
          </w:p>
        </w:tc>
      </w:tr>
      <w:tr w:rsidR="00ED3A4B" w:rsidRPr="001368FC" w:rsidTr="0098085A">
        <w:trPr>
          <w:cnfStyle w:val="000000100000"/>
          <w:cantSplit/>
        </w:trPr>
        <w:tc>
          <w:tcPr>
            <w:cnfStyle w:val="001000000000"/>
            <w:tcW w:w="721" w:type="pct"/>
          </w:tcPr>
          <w:p w:rsidR="00ED3A4B" w:rsidRPr="001368FC" w:rsidRDefault="00ED3A4B" w:rsidP="0024465E">
            <w:pPr>
              <w:rPr>
                <w:lang w:val="en-GB"/>
              </w:rPr>
            </w:pPr>
            <w:r w:rsidRPr="001368FC">
              <w:rPr>
                <w:lang w:val="en-GB"/>
              </w:rPr>
              <w:t>Address</w:t>
            </w:r>
          </w:p>
        </w:tc>
        <w:tc>
          <w:tcPr>
            <w:tcW w:w="513" w:type="pct"/>
          </w:tcPr>
          <w:p w:rsidR="00ED3A4B" w:rsidRPr="001368FC" w:rsidRDefault="00ED3A4B">
            <w:pPr>
              <w:cnfStyle w:val="000000100000"/>
              <w:rPr>
                <w:lang w:val="en-GB"/>
              </w:rPr>
            </w:pPr>
            <w:r w:rsidRPr="001368FC">
              <w:rPr>
                <w:lang w:val="en-GB"/>
              </w:rPr>
              <w:t>Text</w:t>
            </w:r>
          </w:p>
        </w:tc>
        <w:tc>
          <w:tcPr>
            <w:tcW w:w="1414" w:type="pct"/>
          </w:tcPr>
          <w:p w:rsidR="00ED3A4B" w:rsidRPr="001368FC" w:rsidRDefault="00ED3A4B">
            <w:pPr>
              <w:cnfStyle w:val="000000100000"/>
              <w:rPr>
                <w:lang w:val="en-GB"/>
              </w:rPr>
            </w:pPr>
            <w:r w:rsidRPr="001368FC">
              <w:rPr>
                <w:lang w:val="en-GB"/>
              </w:rPr>
              <w:t>Street name and house number.</w:t>
            </w:r>
          </w:p>
        </w:tc>
        <w:tc>
          <w:tcPr>
            <w:tcW w:w="703" w:type="pct"/>
          </w:tcPr>
          <w:p w:rsidR="00ED3A4B" w:rsidRPr="001368FC" w:rsidRDefault="00ED3A4B">
            <w:pPr>
              <w:cnfStyle w:val="000000100000"/>
              <w:rPr>
                <w:lang w:val="en-GB"/>
              </w:rPr>
            </w:pPr>
            <w:r w:rsidRPr="001368FC">
              <w:rPr>
                <w:lang w:val="en-GB"/>
              </w:rPr>
              <w:t>Text box</w:t>
            </w:r>
          </w:p>
        </w:tc>
        <w:tc>
          <w:tcPr>
            <w:tcW w:w="1266" w:type="pct"/>
          </w:tcPr>
          <w:p w:rsidR="00ED3A4B" w:rsidRPr="001368FC" w:rsidRDefault="00ED3A4B">
            <w:pPr>
              <w:cnfStyle w:val="000000100000"/>
              <w:rPr>
                <w:lang w:val="en-GB"/>
              </w:rPr>
            </w:pPr>
          </w:p>
        </w:tc>
        <w:tc>
          <w:tcPr>
            <w:tcW w:w="383" w:type="pct"/>
          </w:tcPr>
          <w:p w:rsidR="00ED3A4B" w:rsidRPr="001368FC" w:rsidRDefault="00ED3A4B">
            <w:pPr>
              <w:cnfStyle w:val="000000100000"/>
              <w:rPr>
                <w:lang w:val="en-GB"/>
              </w:rPr>
            </w:pPr>
            <w:r w:rsidRPr="001368FC">
              <w:rPr>
                <w:lang w:val="en-GB"/>
              </w:rPr>
              <w:t>No</w:t>
            </w:r>
          </w:p>
        </w:tc>
      </w:tr>
      <w:tr w:rsidR="00ED3A4B" w:rsidRPr="001368FC" w:rsidTr="0098085A">
        <w:trPr>
          <w:cnfStyle w:val="000000010000"/>
          <w:cantSplit/>
        </w:trPr>
        <w:tc>
          <w:tcPr>
            <w:cnfStyle w:val="001000000000"/>
            <w:tcW w:w="721" w:type="pct"/>
          </w:tcPr>
          <w:p w:rsidR="00ED3A4B" w:rsidRPr="001368FC" w:rsidRDefault="00ED3A4B" w:rsidP="0024465E">
            <w:pPr>
              <w:rPr>
                <w:lang w:val="en-GB"/>
              </w:rPr>
            </w:pPr>
            <w:r w:rsidRPr="001368FC">
              <w:rPr>
                <w:lang w:val="en-GB"/>
              </w:rPr>
              <w:t>City</w:t>
            </w:r>
          </w:p>
        </w:tc>
        <w:tc>
          <w:tcPr>
            <w:tcW w:w="513" w:type="pct"/>
          </w:tcPr>
          <w:p w:rsidR="00ED3A4B" w:rsidRPr="001368FC" w:rsidRDefault="00ED3A4B">
            <w:pPr>
              <w:cnfStyle w:val="000000010000"/>
              <w:rPr>
                <w:lang w:val="en-GB"/>
              </w:rPr>
            </w:pPr>
            <w:r w:rsidRPr="001368FC">
              <w:rPr>
                <w:lang w:val="en-GB"/>
              </w:rPr>
              <w:t>Text</w:t>
            </w:r>
          </w:p>
        </w:tc>
        <w:tc>
          <w:tcPr>
            <w:tcW w:w="1414" w:type="pct"/>
          </w:tcPr>
          <w:p w:rsidR="00ED3A4B" w:rsidRPr="001368FC" w:rsidRDefault="00ED3A4B">
            <w:pPr>
              <w:cnfStyle w:val="000000010000"/>
              <w:rPr>
                <w:lang w:val="en-GB"/>
              </w:rPr>
            </w:pPr>
            <w:r w:rsidRPr="001368FC">
              <w:rPr>
                <w:lang w:val="en-GB"/>
              </w:rPr>
              <w:t>Name of the city / town / village.</w:t>
            </w:r>
          </w:p>
        </w:tc>
        <w:tc>
          <w:tcPr>
            <w:tcW w:w="703" w:type="pct"/>
          </w:tcPr>
          <w:p w:rsidR="00ED3A4B" w:rsidRPr="001368FC" w:rsidRDefault="00ED3A4B">
            <w:pPr>
              <w:cnfStyle w:val="000000010000"/>
              <w:rPr>
                <w:lang w:val="en-GB"/>
              </w:rPr>
            </w:pPr>
            <w:r w:rsidRPr="001368FC">
              <w:rPr>
                <w:lang w:val="en-GB"/>
              </w:rPr>
              <w:t>Text box</w:t>
            </w:r>
          </w:p>
        </w:tc>
        <w:tc>
          <w:tcPr>
            <w:tcW w:w="1266" w:type="pct"/>
          </w:tcPr>
          <w:p w:rsidR="00ED3A4B" w:rsidRPr="001368FC" w:rsidRDefault="00ED3A4B">
            <w:pPr>
              <w:cnfStyle w:val="000000010000"/>
              <w:rPr>
                <w:lang w:val="en-GB"/>
              </w:rPr>
            </w:pPr>
          </w:p>
        </w:tc>
        <w:tc>
          <w:tcPr>
            <w:tcW w:w="383" w:type="pct"/>
          </w:tcPr>
          <w:p w:rsidR="00ED3A4B" w:rsidRPr="001368FC" w:rsidRDefault="00ED3A4B">
            <w:pPr>
              <w:cnfStyle w:val="000000010000"/>
              <w:rPr>
                <w:lang w:val="en-GB"/>
              </w:rPr>
            </w:pPr>
            <w:r w:rsidRPr="001368FC">
              <w:rPr>
                <w:lang w:val="en-GB"/>
              </w:rPr>
              <w:t>Yes</w:t>
            </w:r>
          </w:p>
        </w:tc>
      </w:tr>
      <w:tr w:rsidR="00ED3A4B" w:rsidRPr="001368FC" w:rsidTr="0098085A">
        <w:trPr>
          <w:cnfStyle w:val="000000100000"/>
          <w:cantSplit/>
        </w:trPr>
        <w:tc>
          <w:tcPr>
            <w:cnfStyle w:val="001000000000"/>
            <w:tcW w:w="721" w:type="pct"/>
          </w:tcPr>
          <w:p w:rsidR="00ED3A4B" w:rsidRPr="001368FC" w:rsidRDefault="00ED3A4B" w:rsidP="0024465E">
            <w:pPr>
              <w:rPr>
                <w:lang w:val="en-GB"/>
              </w:rPr>
            </w:pPr>
            <w:r w:rsidRPr="001368FC">
              <w:rPr>
                <w:lang w:val="en-GB"/>
              </w:rPr>
              <w:t>Zip</w:t>
            </w:r>
          </w:p>
        </w:tc>
        <w:tc>
          <w:tcPr>
            <w:tcW w:w="513" w:type="pct"/>
          </w:tcPr>
          <w:p w:rsidR="00ED3A4B" w:rsidRPr="001368FC" w:rsidRDefault="00ED3A4B">
            <w:pPr>
              <w:cnfStyle w:val="000000100000"/>
              <w:rPr>
                <w:lang w:val="en-GB"/>
              </w:rPr>
            </w:pPr>
            <w:r w:rsidRPr="001368FC">
              <w:rPr>
                <w:lang w:val="en-GB"/>
              </w:rPr>
              <w:t>Text</w:t>
            </w:r>
          </w:p>
        </w:tc>
        <w:tc>
          <w:tcPr>
            <w:tcW w:w="1414" w:type="pct"/>
          </w:tcPr>
          <w:p w:rsidR="00ED3A4B" w:rsidRPr="001368FC" w:rsidRDefault="00ED3A4B">
            <w:pPr>
              <w:cnfStyle w:val="000000100000"/>
              <w:rPr>
                <w:lang w:val="en-GB"/>
              </w:rPr>
            </w:pPr>
            <w:r w:rsidRPr="001368FC">
              <w:rPr>
                <w:lang w:val="en-GB"/>
              </w:rPr>
              <w:t>ZIP code of the attraction.</w:t>
            </w:r>
          </w:p>
        </w:tc>
        <w:tc>
          <w:tcPr>
            <w:tcW w:w="703" w:type="pct"/>
          </w:tcPr>
          <w:p w:rsidR="00ED3A4B" w:rsidRPr="001368FC" w:rsidRDefault="00ED3A4B">
            <w:pPr>
              <w:cnfStyle w:val="000000100000"/>
              <w:rPr>
                <w:lang w:val="en-GB"/>
              </w:rPr>
            </w:pPr>
            <w:r w:rsidRPr="001368FC">
              <w:rPr>
                <w:lang w:val="en-GB"/>
              </w:rPr>
              <w:t>Text box</w:t>
            </w:r>
          </w:p>
        </w:tc>
        <w:tc>
          <w:tcPr>
            <w:tcW w:w="1266" w:type="pct"/>
          </w:tcPr>
          <w:p w:rsidR="00ED3A4B" w:rsidRPr="001368FC" w:rsidRDefault="00ED3A4B">
            <w:pPr>
              <w:cnfStyle w:val="000000100000"/>
              <w:rPr>
                <w:lang w:val="en-GB"/>
              </w:rPr>
            </w:pPr>
          </w:p>
        </w:tc>
        <w:tc>
          <w:tcPr>
            <w:tcW w:w="383" w:type="pct"/>
          </w:tcPr>
          <w:p w:rsidR="00ED3A4B" w:rsidRPr="001368FC" w:rsidRDefault="00ED3A4B">
            <w:pPr>
              <w:cnfStyle w:val="000000100000"/>
              <w:rPr>
                <w:lang w:val="en-GB"/>
              </w:rPr>
            </w:pPr>
            <w:r w:rsidRPr="001368FC">
              <w:rPr>
                <w:lang w:val="en-GB"/>
              </w:rPr>
              <w:t>No</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Country</w:t>
            </w:r>
          </w:p>
        </w:tc>
        <w:tc>
          <w:tcPr>
            <w:tcW w:w="513" w:type="pct"/>
          </w:tcPr>
          <w:p w:rsidR="00BC76B6" w:rsidRPr="001368FC" w:rsidRDefault="00BC76B6">
            <w:pPr>
              <w:cnfStyle w:val="000000010000"/>
              <w:rPr>
                <w:lang w:val="en-GB"/>
              </w:rPr>
            </w:pPr>
            <w:r w:rsidRPr="001368FC">
              <w:rPr>
                <w:lang w:val="en-GB"/>
              </w:rPr>
              <w:t>Text</w:t>
            </w:r>
          </w:p>
        </w:tc>
        <w:tc>
          <w:tcPr>
            <w:tcW w:w="1414" w:type="pct"/>
          </w:tcPr>
          <w:p w:rsidR="00BC76B6" w:rsidRPr="001368FC" w:rsidRDefault="00BC76B6">
            <w:pPr>
              <w:cnfStyle w:val="000000010000"/>
              <w:rPr>
                <w:lang w:val="en-GB"/>
              </w:rPr>
            </w:pPr>
            <w:r w:rsidRPr="001368FC">
              <w:rPr>
                <w:lang w:val="en-GB"/>
              </w:rPr>
              <w:t>Country of the attraction.</w:t>
            </w:r>
          </w:p>
        </w:tc>
        <w:tc>
          <w:tcPr>
            <w:tcW w:w="703" w:type="pct"/>
          </w:tcPr>
          <w:p w:rsidR="00BC76B6" w:rsidRPr="001368FC" w:rsidRDefault="00BC76B6">
            <w:pPr>
              <w:cnfStyle w:val="000000010000"/>
              <w:rPr>
                <w:lang w:val="en-GB"/>
              </w:rPr>
            </w:pPr>
            <w:r w:rsidRPr="001368FC">
              <w:rPr>
                <w:lang w:val="en-GB"/>
              </w:rPr>
              <w:t>Drop-down list box</w:t>
            </w:r>
          </w:p>
        </w:tc>
        <w:tc>
          <w:tcPr>
            <w:tcW w:w="1266" w:type="pct"/>
          </w:tcPr>
          <w:tbl>
            <w:tblPr>
              <w:tblW w:w="3369" w:type="dxa"/>
              <w:tblCellMar>
                <w:left w:w="70" w:type="dxa"/>
                <w:right w:w="70" w:type="dxa"/>
              </w:tblCellMar>
              <w:tblLook w:val="04A0"/>
            </w:tblPr>
            <w:tblGrid>
              <w:gridCol w:w="3369"/>
            </w:tblGrid>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Albania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Austria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Bosnia and Herzegovina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Bulgaria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Croatia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FYROM</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Greece</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Hungary</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Italy</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Moldova, Republic of</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Montenegro</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Romania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Serbia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Slovakia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Slovenia</w:t>
                  </w:r>
                </w:p>
              </w:tc>
            </w:tr>
            <w:tr w:rsidR="00BC76B6" w:rsidRPr="001368FC" w:rsidTr="0098085A">
              <w:trPr>
                <w:trHeight w:val="300"/>
              </w:trPr>
              <w:tc>
                <w:tcPr>
                  <w:tcW w:w="3369"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Ukraine</w:t>
                  </w:r>
                </w:p>
              </w:tc>
            </w:tr>
          </w:tbl>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sidRPr="001368FC">
              <w:rPr>
                <w:lang w:val="en-GB"/>
              </w:rPr>
              <w:t>Yes</w:t>
            </w:r>
          </w:p>
        </w:tc>
      </w:tr>
      <w:tr w:rsidR="00BC76B6" w:rsidRPr="001368FC" w:rsidTr="008B5CD1">
        <w:trPr>
          <w:cnfStyle w:val="000000100000"/>
          <w:cantSplit/>
        </w:trPr>
        <w:tc>
          <w:tcPr>
            <w:cnfStyle w:val="001000000000"/>
            <w:tcW w:w="721" w:type="pct"/>
          </w:tcPr>
          <w:p w:rsidR="00BC76B6" w:rsidRPr="001368FC" w:rsidRDefault="00BC76B6" w:rsidP="008B5CD1">
            <w:pPr>
              <w:rPr>
                <w:lang w:val="en-GB"/>
              </w:rPr>
            </w:pPr>
            <w:r>
              <w:rPr>
                <w:lang w:val="en-GB"/>
              </w:rPr>
              <w:t>Region</w:t>
            </w:r>
          </w:p>
        </w:tc>
        <w:tc>
          <w:tcPr>
            <w:tcW w:w="513" w:type="pct"/>
          </w:tcPr>
          <w:p w:rsidR="00BC76B6" w:rsidRPr="001368FC" w:rsidRDefault="00BC76B6" w:rsidP="008B5CD1">
            <w:pPr>
              <w:cnfStyle w:val="000000100000"/>
              <w:rPr>
                <w:lang w:val="en-GB"/>
              </w:rPr>
            </w:pPr>
            <w:r>
              <w:rPr>
                <w:lang w:val="en-GB"/>
              </w:rPr>
              <w:t>Text</w:t>
            </w:r>
          </w:p>
        </w:tc>
        <w:tc>
          <w:tcPr>
            <w:tcW w:w="1414" w:type="pct"/>
          </w:tcPr>
          <w:p w:rsidR="00BC76B6" w:rsidRPr="001368FC" w:rsidRDefault="0040418A" w:rsidP="0040418A">
            <w:pPr>
              <w:cnfStyle w:val="000000100000"/>
              <w:rPr>
                <w:lang w:val="en-GB"/>
              </w:rPr>
            </w:pPr>
            <w:r>
              <w:rPr>
                <w:lang w:val="en-GB"/>
              </w:rPr>
              <w:t>“Practical” regions</w:t>
            </w:r>
            <w:r>
              <w:rPr>
                <w:rStyle w:val="Vgjegyzet-hivatkozs"/>
                <w:lang w:val="en-GB"/>
              </w:rPr>
              <w:endnoteReference w:id="3"/>
            </w:r>
            <w:r>
              <w:rPr>
                <w:lang w:val="en-GB"/>
              </w:rPr>
              <w:t>.</w:t>
            </w:r>
          </w:p>
        </w:tc>
        <w:tc>
          <w:tcPr>
            <w:tcW w:w="703" w:type="pct"/>
          </w:tcPr>
          <w:p w:rsidR="00BC76B6" w:rsidRPr="001368FC" w:rsidRDefault="00BC76B6" w:rsidP="008B5CD1">
            <w:pPr>
              <w:cnfStyle w:val="000000100000"/>
              <w:rPr>
                <w:lang w:val="en-GB"/>
              </w:rPr>
            </w:pPr>
            <w:r w:rsidRPr="001368FC">
              <w:rPr>
                <w:lang w:val="en-GB"/>
              </w:rPr>
              <w:t>Text box</w:t>
            </w:r>
          </w:p>
        </w:tc>
        <w:tc>
          <w:tcPr>
            <w:tcW w:w="1266" w:type="pct"/>
          </w:tcPr>
          <w:p w:rsidR="00BC76B6" w:rsidRPr="001368FC" w:rsidRDefault="00BC76B6" w:rsidP="008B5CD1">
            <w:pPr>
              <w:cnfStyle w:val="000000100000"/>
              <w:rPr>
                <w:rFonts w:ascii="Trebuchet MS" w:eastAsia="Times New Roman" w:hAnsi="Trebuchet MS" w:cs="Times New Roman"/>
                <w:color w:val="000000"/>
                <w:sz w:val="20"/>
                <w:szCs w:val="20"/>
                <w:lang w:val="en-GB" w:eastAsia="hu-HU"/>
              </w:rPr>
            </w:pPr>
          </w:p>
        </w:tc>
        <w:tc>
          <w:tcPr>
            <w:tcW w:w="383" w:type="pct"/>
          </w:tcPr>
          <w:p w:rsidR="00BC76B6" w:rsidRPr="001368FC" w:rsidRDefault="00BC76B6" w:rsidP="008B5CD1">
            <w:pPr>
              <w:cnfStyle w:val="000000100000"/>
              <w:rPr>
                <w:lang w:val="en-GB"/>
              </w:rPr>
            </w:pPr>
            <w:r>
              <w:rPr>
                <w:lang w:val="en-GB"/>
              </w:rPr>
              <w:t>Yes</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Phone</w:t>
            </w:r>
          </w:p>
        </w:tc>
        <w:tc>
          <w:tcPr>
            <w:tcW w:w="513" w:type="pct"/>
          </w:tcPr>
          <w:p w:rsidR="00BC76B6" w:rsidRPr="001368FC" w:rsidRDefault="00BC76B6">
            <w:pPr>
              <w:cnfStyle w:val="000000010000"/>
              <w:rPr>
                <w:lang w:val="en-GB"/>
              </w:rPr>
            </w:pPr>
            <w:r w:rsidRPr="001368FC">
              <w:rPr>
                <w:lang w:val="en-GB"/>
              </w:rPr>
              <w:t>Number</w:t>
            </w:r>
          </w:p>
        </w:tc>
        <w:tc>
          <w:tcPr>
            <w:tcW w:w="1414" w:type="pct"/>
          </w:tcPr>
          <w:p w:rsidR="00BC76B6" w:rsidRPr="001368FC" w:rsidRDefault="00BC76B6">
            <w:pPr>
              <w:cnfStyle w:val="000000010000"/>
              <w:rPr>
                <w:lang w:val="en-GB"/>
              </w:rPr>
            </w:pPr>
            <w:r w:rsidRPr="001368FC">
              <w:rPr>
                <w:lang w:val="en-GB"/>
              </w:rPr>
              <w:t>Phone number, including the country and local prefixes, but without any non-numerical characters.</w:t>
            </w:r>
          </w:p>
        </w:tc>
        <w:tc>
          <w:tcPr>
            <w:tcW w:w="703" w:type="pct"/>
          </w:tcPr>
          <w:p w:rsidR="00BC76B6" w:rsidRPr="001368FC" w:rsidRDefault="00BC76B6">
            <w:pPr>
              <w:cnfStyle w:val="000000010000"/>
              <w:rPr>
                <w:lang w:val="en-GB"/>
              </w:rPr>
            </w:pPr>
            <w:r w:rsidRPr="001368FC">
              <w:rPr>
                <w:lang w:val="en-GB"/>
              </w:rPr>
              <w:t>Text box</w:t>
            </w:r>
          </w:p>
        </w:tc>
        <w:tc>
          <w:tcPr>
            <w:tcW w:w="1266" w:type="pct"/>
          </w:tcPr>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sidRPr="001368FC">
              <w:rPr>
                <w:lang w:val="en-GB"/>
              </w:rPr>
              <w:t>No</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lastRenderedPageBreak/>
              <w:t>Internet</w:t>
            </w:r>
          </w:p>
        </w:tc>
        <w:tc>
          <w:tcPr>
            <w:tcW w:w="513" w:type="pct"/>
          </w:tcPr>
          <w:p w:rsidR="00BC76B6" w:rsidRPr="001368FC" w:rsidRDefault="00BC76B6">
            <w:pPr>
              <w:cnfStyle w:val="000000100000"/>
              <w:rPr>
                <w:lang w:val="en-GB"/>
              </w:rPr>
            </w:pPr>
            <w:r w:rsidRPr="001368FC">
              <w:rPr>
                <w:lang w:val="en-GB"/>
              </w:rPr>
              <w:t>Hyperlink</w:t>
            </w:r>
          </w:p>
        </w:tc>
        <w:tc>
          <w:tcPr>
            <w:tcW w:w="1414" w:type="pct"/>
          </w:tcPr>
          <w:p w:rsidR="00BC76B6" w:rsidRPr="001368FC" w:rsidRDefault="00BC76B6">
            <w:pPr>
              <w:cnfStyle w:val="000000100000"/>
              <w:rPr>
                <w:lang w:val="en-GB"/>
              </w:rPr>
            </w:pPr>
            <w:r w:rsidRPr="001368FC">
              <w:rPr>
                <w:lang w:val="en-GB"/>
              </w:rPr>
              <w:t>Website address of the attraction (as co</w:t>
            </w:r>
            <w:r w:rsidRPr="001368FC">
              <w:rPr>
                <w:lang w:val="en-GB"/>
              </w:rPr>
              <w:t>p</w:t>
            </w:r>
            <w:r w:rsidRPr="001368FC">
              <w:rPr>
                <w:lang w:val="en-GB"/>
              </w:rPr>
              <w:t>ied from the browser). See further i</w:t>
            </w:r>
            <w:r w:rsidRPr="001368FC">
              <w:rPr>
                <w:lang w:val="en-GB"/>
              </w:rPr>
              <w:t>n</w:t>
            </w:r>
            <w:r w:rsidRPr="001368FC">
              <w:rPr>
                <w:lang w:val="en-GB"/>
              </w:rPr>
              <w:t>structions</w:t>
            </w:r>
            <w:r w:rsidRPr="001368FC">
              <w:rPr>
                <w:rStyle w:val="Vgjegyzet-hivatkozs"/>
                <w:lang w:val="en-GB"/>
              </w:rPr>
              <w:endnoteReference w:id="4"/>
            </w:r>
            <w:r w:rsidRPr="001368FC">
              <w:rPr>
                <w:lang w:val="en-GB"/>
              </w:rPr>
              <w:t>.</w:t>
            </w:r>
          </w:p>
        </w:tc>
        <w:tc>
          <w:tcPr>
            <w:tcW w:w="703" w:type="pct"/>
          </w:tcPr>
          <w:p w:rsidR="00BC76B6" w:rsidRPr="001368FC" w:rsidRDefault="00BC76B6">
            <w:pPr>
              <w:cnfStyle w:val="000000100000"/>
              <w:rPr>
                <w:lang w:val="en-GB"/>
              </w:rPr>
            </w:pPr>
            <w:r w:rsidRPr="001368FC">
              <w:rPr>
                <w:lang w:val="en-GB"/>
              </w:rPr>
              <w:t>Text box</w:t>
            </w:r>
          </w:p>
        </w:tc>
        <w:tc>
          <w:tcPr>
            <w:tcW w:w="1266" w:type="pct"/>
          </w:tcPr>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sidRPr="001368FC">
              <w:rPr>
                <w:lang w:val="en-GB"/>
              </w:rPr>
              <w:t>No</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Latitude</w:t>
            </w:r>
          </w:p>
        </w:tc>
        <w:tc>
          <w:tcPr>
            <w:tcW w:w="513" w:type="pct"/>
          </w:tcPr>
          <w:p w:rsidR="00BC76B6" w:rsidRPr="001368FC" w:rsidRDefault="00BC76B6">
            <w:pPr>
              <w:cnfStyle w:val="000000010000"/>
              <w:rPr>
                <w:lang w:val="en-GB"/>
              </w:rPr>
            </w:pPr>
            <w:r w:rsidRPr="001368FC">
              <w:rPr>
                <w:lang w:val="en-GB"/>
              </w:rPr>
              <w:t>Number</w:t>
            </w:r>
          </w:p>
        </w:tc>
        <w:tc>
          <w:tcPr>
            <w:tcW w:w="1414" w:type="pct"/>
          </w:tcPr>
          <w:p w:rsidR="00BC76B6" w:rsidRPr="001368FC" w:rsidRDefault="00BC76B6">
            <w:pPr>
              <w:cnfStyle w:val="000000010000"/>
              <w:rPr>
                <w:lang w:val="en-GB"/>
              </w:rPr>
            </w:pPr>
            <w:r w:rsidRPr="001368FC">
              <w:rPr>
                <w:lang w:val="en-GB"/>
              </w:rPr>
              <w:t>Geographical latitude expressed as a decimal number.</w:t>
            </w:r>
          </w:p>
        </w:tc>
        <w:tc>
          <w:tcPr>
            <w:tcW w:w="703" w:type="pct"/>
          </w:tcPr>
          <w:p w:rsidR="00BC76B6" w:rsidRPr="001368FC" w:rsidRDefault="00BC76B6">
            <w:pPr>
              <w:cnfStyle w:val="000000010000"/>
              <w:rPr>
                <w:lang w:val="en-GB"/>
              </w:rPr>
            </w:pPr>
            <w:r w:rsidRPr="001368FC">
              <w:rPr>
                <w:lang w:val="en-GB"/>
              </w:rPr>
              <w:t>Text box</w:t>
            </w:r>
          </w:p>
        </w:tc>
        <w:tc>
          <w:tcPr>
            <w:tcW w:w="1266" w:type="pct"/>
          </w:tcPr>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sidRPr="001368FC">
              <w:rPr>
                <w:lang w:val="en-GB"/>
              </w:rPr>
              <w:t>Yes</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Longitude</w:t>
            </w:r>
          </w:p>
        </w:tc>
        <w:tc>
          <w:tcPr>
            <w:tcW w:w="513" w:type="pct"/>
          </w:tcPr>
          <w:p w:rsidR="00BC76B6" w:rsidRPr="001368FC" w:rsidRDefault="00BC76B6">
            <w:pPr>
              <w:cnfStyle w:val="000000100000"/>
              <w:rPr>
                <w:lang w:val="en-GB"/>
              </w:rPr>
            </w:pPr>
            <w:r w:rsidRPr="001368FC">
              <w:rPr>
                <w:lang w:val="en-GB"/>
              </w:rPr>
              <w:t>Number</w:t>
            </w:r>
          </w:p>
        </w:tc>
        <w:tc>
          <w:tcPr>
            <w:tcW w:w="1414" w:type="pct"/>
          </w:tcPr>
          <w:p w:rsidR="00BC76B6" w:rsidRPr="001368FC" w:rsidRDefault="00BC76B6">
            <w:pPr>
              <w:cnfStyle w:val="000000100000"/>
              <w:rPr>
                <w:lang w:val="en-GB"/>
              </w:rPr>
            </w:pPr>
            <w:r w:rsidRPr="001368FC">
              <w:rPr>
                <w:lang w:val="en-GB"/>
              </w:rPr>
              <w:t>Geographical longitude expressed as a decimal number.</w:t>
            </w:r>
          </w:p>
        </w:tc>
        <w:tc>
          <w:tcPr>
            <w:tcW w:w="703" w:type="pct"/>
          </w:tcPr>
          <w:p w:rsidR="00BC76B6" w:rsidRPr="001368FC" w:rsidRDefault="00BC76B6">
            <w:pPr>
              <w:cnfStyle w:val="000000100000"/>
              <w:rPr>
                <w:lang w:val="en-GB"/>
              </w:rPr>
            </w:pPr>
            <w:r w:rsidRPr="001368FC">
              <w:rPr>
                <w:lang w:val="en-GB"/>
              </w:rPr>
              <w:t>Text box</w:t>
            </w:r>
          </w:p>
        </w:tc>
        <w:tc>
          <w:tcPr>
            <w:tcW w:w="1266" w:type="pct"/>
          </w:tcPr>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sidRPr="001368FC">
              <w:rPr>
                <w:lang w:val="en-GB"/>
              </w:rPr>
              <w:t>Yes</w:t>
            </w:r>
          </w:p>
        </w:tc>
      </w:tr>
      <w:tr w:rsidR="00BC76B6" w:rsidRPr="001368FC" w:rsidTr="0098085A">
        <w:trPr>
          <w:cnfStyle w:val="000000010000"/>
          <w:cantSplit/>
        </w:trPr>
        <w:tc>
          <w:tcPr>
            <w:cnfStyle w:val="001000000000"/>
            <w:tcW w:w="721" w:type="pct"/>
          </w:tcPr>
          <w:p w:rsidR="00BC76B6" w:rsidRPr="001368FC" w:rsidRDefault="00BC76B6" w:rsidP="00950321">
            <w:pPr>
              <w:rPr>
                <w:lang w:val="en-GB"/>
              </w:rPr>
            </w:pPr>
            <w:r>
              <w:rPr>
                <w:lang w:val="en-GB"/>
              </w:rPr>
              <w:t xml:space="preserve">Contact </w:t>
            </w:r>
          </w:p>
        </w:tc>
        <w:tc>
          <w:tcPr>
            <w:tcW w:w="513" w:type="pct"/>
          </w:tcPr>
          <w:p w:rsidR="00BC76B6" w:rsidRPr="001368FC" w:rsidRDefault="00BC76B6">
            <w:pPr>
              <w:cnfStyle w:val="000000010000"/>
              <w:rPr>
                <w:lang w:val="en-GB"/>
              </w:rPr>
            </w:pPr>
            <w:r w:rsidRPr="001368FC">
              <w:rPr>
                <w:lang w:val="en-GB"/>
              </w:rPr>
              <w:t>Text</w:t>
            </w:r>
          </w:p>
        </w:tc>
        <w:tc>
          <w:tcPr>
            <w:tcW w:w="1414" w:type="pct"/>
          </w:tcPr>
          <w:p w:rsidR="00BC76B6" w:rsidRPr="001368FC" w:rsidRDefault="00BC76B6">
            <w:pPr>
              <w:cnfStyle w:val="000000010000"/>
              <w:rPr>
                <w:lang w:val="en-GB"/>
              </w:rPr>
            </w:pPr>
            <w:r w:rsidRPr="001368FC">
              <w:rPr>
                <w:lang w:val="en-GB"/>
              </w:rPr>
              <w:t xml:space="preserve">Person or organisation managing the property. </w:t>
            </w:r>
          </w:p>
        </w:tc>
        <w:tc>
          <w:tcPr>
            <w:tcW w:w="703" w:type="pct"/>
          </w:tcPr>
          <w:p w:rsidR="00BC76B6" w:rsidRPr="001368FC" w:rsidRDefault="00BC76B6">
            <w:pPr>
              <w:cnfStyle w:val="000000010000"/>
              <w:rPr>
                <w:lang w:val="en-GB"/>
              </w:rPr>
            </w:pPr>
            <w:r w:rsidRPr="001368FC">
              <w:rPr>
                <w:lang w:val="en-GB"/>
              </w:rPr>
              <w:t>Text box</w:t>
            </w:r>
          </w:p>
        </w:tc>
        <w:tc>
          <w:tcPr>
            <w:tcW w:w="1266" w:type="pct"/>
          </w:tcPr>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sidRPr="001368FC">
              <w:rPr>
                <w:lang w:val="en-GB"/>
              </w:rPr>
              <w:t>No</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Tags</w:t>
            </w:r>
          </w:p>
        </w:tc>
        <w:tc>
          <w:tcPr>
            <w:tcW w:w="513" w:type="pct"/>
          </w:tcPr>
          <w:p w:rsidR="00BC76B6" w:rsidRPr="001368FC" w:rsidRDefault="00BC76B6">
            <w:pPr>
              <w:cnfStyle w:val="000000100000"/>
              <w:rPr>
                <w:lang w:val="en-GB"/>
              </w:rPr>
            </w:pPr>
            <w:r w:rsidRPr="001368FC">
              <w:rPr>
                <w:lang w:val="en-GB"/>
              </w:rPr>
              <w:t>Text</w:t>
            </w:r>
          </w:p>
        </w:tc>
        <w:tc>
          <w:tcPr>
            <w:tcW w:w="1414" w:type="pct"/>
          </w:tcPr>
          <w:p w:rsidR="00BC76B6" w:rsidRPr="001368FC" w:rsidRDefault="00BC76B6">
            <w:pPr>
              <w:cnfStyle w:val="000000100000"/>
              <w:rPr>
                <w:lang w:val="en-GB"/>
              </w:rPr>
            </w:pPr>
            <w:r w:rsidRPr="001368FC">
              <w:rPr>
                <w:lang w:val="en-GB"/>
              </w:rPr>
              <w:t>Keywords describing the attraction. See further instructions</w:t>
            </w:r>
            <w:r w:rsidRPr="001368FC">
              <w:rPr>
                <w:rStyle w:val="Vgjegyzet-hivatkozs"/>
                <w:lang w:val="en-GB"/>
              </w:rPr>
              <w:endnoteReference w:id="5"/>
            </w:r>
            <w:r w:rsidRPr="001368FC">
              <w:rPr>
                <w:lang w:val="en-GB"/>
              </w:rPr>
              <w:t>.</w:t>
            </w:r>
          </w:p>
        </w:tc>
        <w:tc>
          <w:tcPr>
            <w:tcW w:w="703" w:type="pct"/>
          </w:tcPr>
          <w:p w:rsidR="00BC76B6" w:rsidRPr="001368FC" w:rsidRDefault="00BC76B6">
            <w:pPr>
              <w:cnfStyle w:val="000000100000"/>
              <w:rPr>
                <w:lang w:val="en-GB"/>
              </w:rPr>
            </w:pPr>
            <w:r w:rsidRPr="001368FC">
              <w:rPr>
                <w:lang w:val="en-GB"/>
              </w:rPr>
              <w:t>Text box</w:t>
            </w:r>
          </w:p>
        </w:tc>
        <w:tc>
          <w:tcPr>
            <w:tcW w:w="1266" w:type="pct"/>
          </w:tcPr>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sidRPr="001368FC">
              <w:rPr>
                <w:lang w:val="en-GB"/>
              </w:rPr>
              <w:t>Yes</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Photo</w:t>
            </w:r>
          </w:p>
        </w:tc>
        <w:tc>
          <w:tcPr>
            <w:tcW w:w="513" w:type="pct"/>
          </w:tcPr>
          <w:p w:rsidR="00BC76B6" w:rsidRPr="001368FC" w:rsidRDefault="00BC76B6">
            <w:pPr>
              <w:cnfStyle w:val="000000010000"/>
              <w:rPr>
                <w:lang w:val="en-GB"/>
              </w:rPr>
            </w:pPr>
            <w:r w:rsidRPr="001368FC">
              <w:rPr>
                <w:lang w:val="en-GB"/>
              </w:rPr>
              <w:t>Attachment</w:t>
            </w:r>
          </w:p>
        </w:tc>
        <w:tc>
          <w:tcPr>
            <w:tcW w:w="1414" w:type="pct"/>
          </w:tcPr>
          <w:p w:rsidR="00BC76B6" w:rsidRPr="001368FC" w:rsidRDefault="00BC76B6">
            <w:pPr>
              <w:cnfStyle w:val="000000010000"/>
              <w:rPr>
                <w:lang w:val="en-GB"/>
              </w:rPr>
            </w:pPr>
            <w:r w:rsidRPr="001368FC">
              <w:rPr>
                <w:lang w:val="en-GB"/>
              </w:rPr>
              <w:t>A maximum of three photos representing the attraction. See further instructions</w:t>
            </w:r>
            <w:r w:rsidRPr="001368FC">
              <w:rPr>
                <w:rStyle w:val="Vgjegyzet-hivatkozs"/>
                <w:lang w:val="en-GB"/>
              </w:rPr>
              <w:endnoteReference w:id="6"/>
            </w:r>
            <w:r w:rsidRPr="001368FC">
              <w:rPr>
                <w:lang w:val="en-GB"/>
              </w:rPr>
              <w:t>.</w:t>
            </w:r>
          </w:p>
        </w:tc>
        <w:tc>
          <w:tcPr>
            <w:tcW w:w="703" w:type="pct"/>
          </w:tcPr>
          <w:p w:rsidR="00BC76B6" w:rsidRPr="001368FC" w:rsidRDefault="00BC76B6">
            <w:pPr>
              <w:cnfStyle w:val="000000010000"/>
              <w:rPr>
                <w:lang w:val="en-GB"/>
              </w:rPr>
            </w:pPr>
          </w:p>
        </w:tc>
        <w:tc>
          <w:tcPr>
            <w:tcW w:w="1266" w:type="pct"/>
          </w:tcPr>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sidRPr="001368FC">
              <w:rPr>
                <w:lang w:val="en-GB"/>
              </w:rPr>
              <w:t>No</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Accessibility</w:t>
            </w:r>
          </w:p>
        </w:tc>
        <w:tc>
          <w:tcPr>
            <w:tcW w:w="513" w:type="pct"/>
          </w:tcPr>
          <w:p w:rsidR="00BC76B6" w:rsidRPr="001368FC" w:rsidRDefault="00BC76B6">
            <w:pPr>
              <w:cnfStyle w:val="000000100000"/>
              <w:rPr>
                <w:lang w:val="en-GB"/>
              </w:rPr>
            </w:pPr>
            <w:r w:rsidRPr="001368FC">
              <w:rPr>
                <w:lang w:val="en-GB"/>
              </w:rPr>
              <w:t>Text</w:t>
            </w:r>
          </w:p>
        </w:tc>
        <w:tc>
          <w:tcPr>
            <w:tcW w:w="1414" w:type="pct"/>
          </w:tcPr>
          <w:p w:rsidR="00BC76B6" w:rsidRPr="001368FC" w:rsidRDefault="00BC76B6">
            <w:pPr>
              <w:cnfStyle w:val="000000100000"/>
              <w:rPr>
                <w:lang w:val="en-GB"/>
              </w:rPr>
            </w:pPr>
            <w:r w:rsidRPr="001368FC">
              <w:rPr>
                <w:lang w:val="en-GB"/>
              </w:rPr>
              <w:t>Capacity and quality of transport infr</w:t>
            </w:r>
            <w:r w:rsidRPr="001368FC">
              <w:rPr>
                <w:lang w:val="en-GB"/>
              </w:rPr>
              <w:t>a</w:t>
            </w:r>
            <w:r w:rsidRPr="001368FC">
              <w:rPr>
                <w:lang w:val="en-GB"/>
              </w:rPr>
              <w:t>structure connecting the location to the main generating markets</w:t>
            </w:r>
            <w:r w:rsidRPr="001368FC">
              <w:rPr>
                <w:rStyle w:val="Vgjegyzet-hivatkozs"/>
                <w:lang w:val="en-GB"/>
              </w:rPr>
              <w:endnoteReference w:id="7"/>
            </w:r>
            <w:r w:rsidRPr="001368FC">
              <w:rPr>
                <w:lang w:val="en-GB"/>
              </w:rPr>
              <w:t>.</w:t>
            </w:r>
          </w:p>
        </w:tc>
        <w:tc>
          <w:tcPr>
            <w:tcW w:w="703" w:type="pct"/>
          </w:tcPr>
          <w:p w:rsidR="00BC76B6" w:rsidRPr="001368FC" w:rsidRDefault="00BC76B6">
            <w:pPr>
              <w:cnfStyle w:val="000000100000"/>
              <w:rPr>
                <w:lang w:val="en-GB"/>
              </w:rPr>
            </w:pPr>
            <w:r w:rsidRPr="001368FC">
              <w:rPr>
                <w:lang w:val="en-GB"/>
              </w:rPr>
              <w:t>Drop-down list box</w:t>
            </w:r>
          </w:p>
        </w:tc>
        <w:tc>
          <w:tcPr>
            <w:tcW w:w="1266" w:type="pct"/>
          </w:tcPr>
          <w:tbl>
            <w:tblPr>
              <w:tblW w:w="3370" w:type="dxa"/>
              <w:tblCellMar>
                <w:left w:w="70" w:type="dxa"/>
                <w:right w:w="70" w:type="dxa"/>
              </w:tblCellMar>
              <w:tblLook w:val="04A0"/>
            </w:tblPr>
            <w:tblGrid>
              <w:gridCol w:w="3370"/>
            </w:tblGrid>
            <w:tr w:rsidR="00BC76B6" w:rsidRPr="001368FC" w:rsidTr="009808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Poor</w:t>
                  </w:r>
                </w:p>
              </w:tc>
            </w:tr>
            <w:tr w:rsidR="00BC76B6" w:rsidRPr="001368FC" w:rsidTr="009808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Average</w:t>
                  </w:r>
                </w:p>
              </w:tc>
            </w:tr>
            <w:tr w:rsidR="00BC76B6" w:rsidRPr="001368FC" w:rsidTr="009808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9808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Good</w:t>
                  </w:r>
                </w:p>
              </w:tc>
            </w:tr>
          </w:tbl>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Pr>
                <w:lang w:val="en-GB"/>
              </w:rPr>
              <w:t>No</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Availability</w:t>
            </w:r>
          </w:p>
        </w:tc>
        <w:tc>
          <w:tcPr>
            <w:tcW w:w="513" w:type="pct"/>
          </w:tcPr>
          <w:p w:rsidR="00BC76B6" w:rsidRPr="001368FC" w:rsidRDefault="00BC76B6">
            <w:pPr>
              <w:cnfStyle w:val="000000010000"/>
              <w:rPr>
                <w:lang w:val="en-GB"/>
              </w:rPr>
            </w:pPr>
            <w:r w:rsidRPr="001368FC">
              <w:rPr>
                <w:lang w:val="en-GB"/>
              </w:rPr>
              <w:t>Text</w:t>
            </w:r>
          </w:p>
        </w:tc>
        <w:tc>
          <w:tcPr>
            <w:tcW w:w="1414" w:type="pct"/>
          </w:tcPr>
          <w:p w:rsidR="00BC76B6" w:rsidRPr="001368FC" w:rsidRDefault="00BC76B6" w:rsidP="005867AE">
            <w:pPr>
              <w:cnfStyle w:val="000000010000"/>
              <w:rPr>
                <w:lang w:val="en-GB"/>
              </w:rPr>
            </w:pPr>
            <w:r w:rsidRPr="001368FC">
              <w:rPr>
                <w:lang w:val="en-GB"/>
              </w:rPr>
              <w:t>Operation schedule</w:t>
            </w:r>
            <w:r w:rsidRPr="001368FC">
              <w:rPr>
                <w:rStyle w:val="Vgjegyzet-hivatkozs"/>
                <w:lang w:val="en-GB"/>
              </w:rPr>
              <w:endnoteReference w:id="8"/>
            </w:r>
            <w:r w:rsidRPr="001368FC">
              <w:rPr>
                <w:lang w:val="en-GB"/>
              </w:rPr>
              <w:t>.</w:t>
            </w:r>
          </w:p>
        </w:tc>
        <w:tc>
          <w:tcPr>
            <w:tcW w:w="703" w:type="pct"/>
          </w:tcPr>
          <w:p w:rsidR="00BC76B6" w:rsidRPr="001368FC" w:rsidRDefault="00BC76B6">
            <w:pPr>
              <w:cnfStyle w:val="000000010000"/>
              <w:rPr>
                <w:lang w:val="en-GB"/>
              </w:rPr>
            </w:pPr>
            <w:r w:rsidRPr="001368FC">
              <w:rPr>
                <w:lang w:val="en-GB"/>
              </w:rPr>
              <w:t>Drop-down list box</w:t>
            </w:r>
          </w:p>
        </w:tc>
        <w:tc>
          <w:tcPr>
            <w:tcW w:w="1266" w:type="pct"/>
          </w:tcPr>
          <w:tbl>
            <w:tblPr>
              <w:tblW w:w="3370" w:type="dxa"/>
              <w:tblCellMar>
                <w:left w:w="70" w:type="dxa"/>
                <w:right w:w="70" w:type="dxa"/>
              </w:tblCellMar>
              <w:tblLook w:val="04A0"/>
            </w:tblPr>
            <w:tblGrid>
              <w:gridCol w:w="3370"/>
            </w:tblGrid>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Closed to the public</w:t>
                  </w:r>
                </w:p>
              </w:tc>
            </w:tr>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Visit by appointment</w:t>
                  </w:r>
                </w:p>
              </w:tc>
            </w:tr>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Unscheduled visit</w:t>
                  </w:r>
                </w:p>
              </w:tc>
            </w:tr>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Scheduled visit</w:t>
                  </w:r>
                </w:p>
              </w:tc>
            </w:tr>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Unlimited visit</w:t>
                  </w:r>
                </w:p>
              </w:tc>
            </w:tr>
          </w:tbl>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Pr>
                <w:lang w:val="en-GB"/>
              </w:rPr>
              <w:t>Yes</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Attractiveness</w:t>
            </w:r>
          </w:p>
        </w:tc>
        <w:tc>
          <w:tcPr>
            <w:tcW w:w="513" w:type="pct"/>
          </w:tcPr>
          <w:p w:rsidR="00BC76B6" w:rsidRPr="001368FC" w:rsidRDefault="00BC76B6">
            <w:pPr>
              <w:cnfStyle w:val="000000100000"/>
              <w:rPr>
                <w:lang w:val="en-GB"/>
              </w:rPr>
            </w:pPr>
            <w:r w:rsidRPr="001368FC">
              <w:rPr>
                <w:lang w:val="en-GB"/>
              </w:rPr>
              <w:t>Text</w:t>
            </w:r>
          </w:p>
        </w:tc>
        <w:tc>
          <w:tcPr>
            <w:tcW w:w="1414" w:type="pct"/>
          </w:tcPr>
          <w:p w:rsidR="00BC76B6" w:rsidRPr="001368FC" w:rsidRDefault="00BC76B6">
            <w:pPr>
              <w:cnfStyle w:val="000000100000"/>
              <w:rPr>
                <w:lang w:val="en-GB"/>
              </w:rPr>
            </w:pPr>
            <w:r w:rsidRPr="001368FC">
              <w:rPr>
                <w:lang w:val="en-GB"/>
              </w:rPr>
              <w:t>Probability to become part of the visit programme</w:t>
            </w:r>
            <w:r w:rsidRPr="001368FC">
              <w:rPr>
                <w:rStyle w:val="Vgjegyzet-hivatkozs"/>
                <w:lang w:val="en-GB"/>
              </w:rPr>
              <w:endnoteReference w:id="9"/>
            </w:r>
            <w:r w:rsidRPr="001368FC">
              <w:rPr>
                <w:lang w:val="en-GB"/>
              </w:rPr>
              <w:t>.</w:t>
            </w:r>
          </w:p>
        </w:tc>
        <w:tc>
          <w:tcPr>
            <w:tcW w:w="703" w:type="pct"/>
          </w:tcPr>
          <w:p w:rsidR="00BC76B6" w:rsidRPr="001368FC" w:rsidRDefault="00BC76B6">
            <w:pPr>
              <w:cnfStyle w:val="000000100000"/>
              <w:rPr>
                <w:lang w:val="en-GB"/>
              </w:rPr>
            </w:pPr>
            <w:r w:rsidRPr="001368FC">
              <w:rPr>
                <w:lang w:val="en-GB"/>
              </w:rPr>
              <w:t>Drop-down list box</w:t>
            </w:r>
          </w:p>
        </w:tc>
        <w:tc>
          <w:tcPr>
            <w:tcW w:w="1266" w:type="pct"/>
          </w:tcPr>
          <w:tbl>
            <w:tblPr>
              <w:tblW w:w="3370" w:type="dxa"/>
              <w:tblCellMar>
                <w:left w:w="70" w:type="dxa"/>
                <w:right w:w="70" w:type="dxa"/>
              </w:tblCellMar>
              <w:tblLook w:val="04A0"/>
            </w:tblPr>
            <w:tblGrid>
              <w:gridCol w:w="3370"/>
            </w:tblGrid>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Low</w:t>
                  </w:r>
                </w:p>
              </w:tc>
            </w:tr>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Medium</w:t>
                  </w:r>
                </w:p>
              </w:tc>
            </w:tr>
            <w:tr w:rsidR="00BC76B6" w:rsidRPr="001368FC" w:rsidTr="00B27D5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B27D5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High</w:t>
                  </w:r>
                </w:p>
              </w:tc>
            </w:tr>
          </w:tbl>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Pr>
                <w:lang w:val="en-GB"/>
              </w:rPr>
              <w:t>Yes</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Particularity</w:t>
            </w:r>
          </w:p>
        </w:tc>
        <w:tc>
          <w:tcPr>
            <w:tcW w:w="513" w:type="pct"/>
          </w:tcPr>
          <w:p w:rsidR="00BC76B6" w:rsidRPr="001368FC" w:rsidRDefault="00BC76B6">
            <w:pPr>
              <w:cnfStyle w:val="000000010000"/>
              <w:rPr>
                <w:lang w:val="en-GB"/>
              </w:rPr>
            </w:pPr>
            <w:r w:rsidRPr="001368FC">
              <w:rPr>
                <w:lang w:val="en-GB"/>
              </w:rPr>
              <w:t>Text</w:t>
            </w:r>
          </w:p>
        </w:tc>
        <w:tc>
          <w:tcPr>
            <w:tcW w:w="1414" w:type="pct"/>
          </w:tcPr>
          <w:p w:rsidR="00BC76B6" w:rsidRPr="001368FC" w:rsidRDefault="00BC76B6">
            <w:pPr>
              <w:cnfStyle w:val="000000010000"/>
              <w:rPr>
                <w:lang w:val="en-GB"/>
              </w:rPr>
            </w:pPr>
            <w:r w:rsidRPr="001368FC">
              <w:rPr>
                <w:lang w:val="en-GB"/>
              </w:rPr>
              <w:t>Artistic style, historical period, architect, builder, religious attributions etc.</w:t>
            </w:r>
          </w:p>
        </w:tc>
        <w:tc>
          <w:tcPr>
            <w:tcW w:w="703" w:type="pct"/>
          </w:tcPr>
          <w:p w:rsidR="00BC76B6" w:rsidRPr="001368FC" w:rsidRDefault="00BC76B6">
            <w:pPr>
              <w:cnfStyle w:val="000000010000"/>
              <w:rPr>
                <w:lang w:val="en-GB"/>
              </w:rPr>
            </w:pPr>
            <w:r w:rsidRPr="001368FC">
              <w:rPr>
                <w:lang w:val="en-GB"/>
              </w:rPr>
              <w:t>Text box</w:t>
            </w:r>
          </w:p>
        </w:tc>
        <w:tc>
          <w:tcPr>
            <w:tcW w:w="1266" w:type="pct"/>
          </w:tcPr>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Pr>
                <w:lang w:val="en-GB"/>
              </w:rPr>
              <w:t>No</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State of condition</w:t>
            </w:r>
          </w:p>
        </w:tc>
        <w:tc>
          <w:tcPr>
            <w:tcW w:w="513" w:type="pct"/>
          </w:tcPr>
          <w:p w:rsidR="00BC76B6" w:rsidRPr="001368FC" w:rsidRDefault="00BC76B6">
            <w:pPr>
              <w:cnfStyle w:val="000000100000"/>
              <w:rPr>
                <w:lang w:val="en-GB"/>
              </w:rPr>
            </w:pPr>
            <w:r w:rsidRPr="001368FC">
              <w:rPr>
                <w:lang w:val="en-GB"/>
              </w:rPr>
              <w:t>Text</w:t>
            </w:r>
          </w:p>
        </w:tc>
        <w:tc>
          <w:tcPr>
            <w:tcW w:w="1414" w:type="pct"/>
          </w:tcPr>
          <w:p w:rsidR="00BC76B6" w:rsidRPr="001368FC" w:rsidRDefault="00BC76B6">
            <w:pPr>
              <w:cnfStyle w:val="000000100000"/>
              <w:rPr>
                <w:lang w:val="en-GB"/>
              </w:rPr>
            </w:pPr>
            <w:r w:rsidRPr="001368FC">
              <w:rPr>
                <w:lang w:val="en-GB"/>
              </w:rPr>
              <w:t>Physical and aesthetical state of the pro</w:t>
            </w:r>
            <w:r w:rsidRPr="001368FC">
              <w:rPr>
                <w:lang w:val="en-GB"/>
              </w:rPr>
              <w:t>p</w:t>
            </w:r>
            <w:r w:rsidRPr="001368FC">
              <w:rPr>
                <w:lang w:val="en-GB"/>
              </w:rPr>
              <w:t>erty</w:t>
            </w:r>
            <w:r w:rsidRPr="001368FC">
              <w:rPr>
                <w:rStyle w:val="Vgjegyzet-hivatkozs"/>
                <w:lang w:val="en-GB"/>
              </w:rPr>
              <w:endnoteReference w:id="10"/>
            </w:r>
            <w:r w:rsidRPr="001368FC">
              <w:rPr>
                <w:lang w:val="en-GB"/>
              </w:rPr>
              <w:t>.</w:t>
            </w:r>
          </w:p>
        </w:tc>
        <w:tc>
          <w:tcPr>
            <w:tcW w:w="703" w:type="pct"/>
          </w:tcPr>
          <w:p w:rsidR="00BC76B6" w:rsidRPr="001368FC" w:rsidRDefault="00BC76B6">
            <w:pPr>
              <w:cnfStyle w:val="000000100000"/>
              <w:rPr>
                <w:lang w:val="en-GB"/>
              </w:rPr>
            </w:pPr>
            <w:r w:rsidRPr="001368FC">
              <w:rPr>
                <w:lang w:val="en-GB"/>
              </w:rPr>
              <w:t>Drop-down list box</w:t>
            </w:r>
          </w:p>
        </w:tc>
        <w:tc>
          <w:tcPr>
            <w:tcW w:w="1266" w:type="pct"/>
          </w:tcPr>
          <w:tbl>
            <w:tblPr>
              <w:tblW w:w="3370" w:type="dxa"/>
              <w:tblCellMar>
                <w:left w:w="70" w:type="dxa"/>
                <w:right w:w="70" w:type="dxa"/>
              </w:tblCellMar>
              <w:tblLook w:val="04A0"/>
            </w:tblPr>
            <w:tblGrid>
              <w:gridCol w:w="3370"/>
            </w:tblGrid>
            <w:tr w:rsidR="00BC76B6" w:rsidRPr="001368FC" w:rsidTr="0024465E">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24465E">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Poor</w:t>
                  </w:r>
                </w:p>
              </w:tc>
            </w:tr>
            <w:tr w:rsidR="00BC76B6" w:rsidRPr="001368FC" w:rsidTr="0024465E">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24465E">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Average</w:t>
                  </w:r>
                </w:p>
              </w:tc>
            </w:tr>
            <w:tr w:rsidR="00BC76B6" w:rsidRPr="001368FC" w:rsidTr="0024465E">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24465E">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Good</w:t>
                  </w:r>
                </w:p>
              </w:tc>
            </w:tr>
          </w:tbl>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Pr>
                <w:lang w:val="en-GB"/>
              </w:rPr>
              <w:t>Yes</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lastRenderedPageBreak/>
              <w:t>City attractiveness</w:t>
            </w:r>
          </w:p>
        </w:tc>
        <w:tc>
          <w:tcPr>
            <w:tcW w:w="513" w:type="pct"/>
          </w:tcPr>
          <w:p w:rsidR="00BC76B6" w:rsidRPr="001368FC" w:rsidRDefault="00BC76B6">
            <w:pPr>
              <w:cnfStyle w:val="000000010000"/>
              <w:rPr>
                <w:lang w:val="en-GB"/>
              </w:rPr>
            </w:pPr>
            <w:r w:rsidRPr="001368FC">
              <w:rPr>
                <w:lang w:val="en-GB"/>
              </w:rPr>
              <w:t>Text</w:t>
            </w:r>
          </w:p>
        </w:tc>
        <w:tc>
          <w:tcPr>
            <w:tcW w:w="1414" w:type="pct"/>
          </w:tcPr>
          <w:p w:rsidR="00BC76B6" w:rsidRPr="001368FC" w:rsidRDefault="00BC76B6">
            <w:pPr>
              <w:cnfStyle w:val="000000010000"/>
              <w:rPr>
                <w:lang w:val="en-GB"/>
              </w:rPr>
            </w:pPr>
            <w:r w:rsidRPr="001368FC">
              <w:rPr>
                <w:lang w:val="en-GB"/>
              </w:rPr>
              <w:t>Ability to attract visitors from different geographical locations of the city as a tourism destination</w:t>
            </w:r>
            <w:r w:rsidRPr="001368FC">
              <w:rPr>
                <w:rStyle w:val="Vgjegyzet-hivatkozs"/>
                <w:lang w:val="en-GB"/>
              </w:rPr>
              <w:endnoteReference w:id="11"/>
            </w:r>
            <w:r w:rsidRPr="001368FC">
              <w:rPr>
                <w:lang w:val="en-GB"/>
              </w:rPr>
              <w:t>.</w:t>
            </w:r>
          </w:p>
        </w:tc>
        <w:tc>
          <w:tcPr>
            <w:tcW w:w="703" w:type="pct"/>
          </w:tcPr>
          <w:p w:rsidR="00BC76B6" w:rsidRPr="001368FC" w:rsidRDefault="00BC76B6">
            <w:pPr>
              <w:cnfStyle w:val="000000010000"/>
              <w:rPr>
                <w:lang w:val="en-GB"/>
              </w:rPr>
            </w:pPr>
            <w:r w:rsidRPr="001368FC">
              <w:rPr>
                <w:lang w:val="en-GB"/>
              </w:rPr>
              <w:t>Drop-down list box</w:t>
            </w:r>
          </w:p>
        </w:tc>
        <w:tc>
          <w:tcPr>
            <w:tcW w:w="1266" w:type="pct"/>
          </w:tcPr>
          <w:tbl>
            <w:tblPr>
              <w:tblW w:w="3370" w:type="dxa"/>
              <w:tblCellMar>
                <w:left w:w="70" w:type="dxa"/>
                <w:right w:w="70" w:type="dxa"/>
              </w:tblCellMar>
              <w:tblLook w:val="04A0"/>
            </w:tblPr>
            <w:tblGrid>
              <w:gridCol w:w="3370"/>
            </w:tblGrid>
            <w:tr w:rsidR="00BC76B6" w:rsidRPr="001368FC" w:rsidTr="00145654">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45654">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Local</w:t>
                  </w:r>
                </w:p>
              </w:tc>
            </w:tr>
            <w:tr w:rsidR="00BC76B6" w:rsidRPr="001368FC" w:rsidTr="00145654">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45654">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Regional</w:t>
                  </w:r>
                </w:p>
              </w:tc>
            </w:tr>
            <w:tr w:rsidR="00BC76B6" w:rsidRPr="001368FC" w:rsidTr="00145654">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45654">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National</w:t>
                  </w:r>
                </w:p>
              </w:tc>
            </w:tr>
            <w:tr w:rsidR="00BC76B6" w:rsidRPr="001368FC" w:rsidTr="00145654">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45654">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International</w:t>
                  </w:r>
                </w:p>
              </w:tc>
            </w:tr>
            <w:tr w:rsidR="00BC76B6" w:rsidRPr="001368FC" w:rsidTr="00145654">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45654">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Global</w:t>
                  </w:r>
                </w:p>
              </w:tc>
            </w:tr>
          </w:tbl>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Pr>
                <w:lang w:val="en-GB"/>
              </w:rPr>
              <w:t>Yes</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City services</w:t>
            </w:r>
          </w:p>
        </w:tc>
        <w:tc>
          <w:tcPr>
            <w:tcW w:w="513" w:type="pct"/>
          </w:tcPr>
          <w:p w:rsidR="00BC76B6" w:rsidRPr="001368FC" w:rsidRDefault="00BC76B6">
            <w:pPr>
              <w:cnfStyle w:val="000000100000"/>
              <w:rPr>
                <w:lang w:val="en-GB"/>
              </w:rPr>
            </w:pPr>
            <w:r w:rsidRPr="001368FC">
              <w:rPr>
                <w:lang w:val="en-GB"/>
              </w:rPr>
              <w:t>Text</w:t>
            </w:r>
          </w:p>
        </w:tc>
        <w:tc>
          <w:tcPr>
            <w:tcW w:w="1414" w:type="pct"/>
          </w:tcPr>
          <w:p w:rsidR="00BC76B6" w:rsidRPr="001368FC" w:rsidRDefault="00BC76B6">
            <w:pPr>
              <w:cnfStyle w:val="000000100000"/>
              <w:rPr>
                <w:lang w:val="en-GB"/>
              </w:rPr>
            </w:pPr>
            <w:r w:rsidRPr="001368FC">
              <w:rPr>
                <w:lang w:val="en-GB"/>
              </w:rPr>
              <w:t>Quantity and quality of local tourism se</w:t>
            </w:r>
            <w:r w:rsidRPr="001368FC">
              <w:rPr>
                <w:lang w:val="en-GB"/>
              </w:rPr>
              <w:t>r</w:t>
            </w:r>
            <w:r w:rsidRPr="001368FC">
              <w:rPr>
                <w:lang w:val="en-GB"/>
              </w:rPr>
              <w:t>vices. See further instructions</w:t>
            </w:r>
            <w:r w:rsidRPr="001368FC">
              <w:rPr>
                <w:rStyle w:val="Vgjegyzet-hivatkozs"/>
                <w:lang w:val="en-GB"/>
              </w:rPr>
              <w:endnoteReference w:id="12"/>
            </w:r>
            <w:r w:rsidRPr="001368FC">
              <w:rPr>
                <w:lang w:val="en-GB"/>
              </w:rPr>
              <w:t>.</w:t>
            </w:r>
          </w:p>
        </w:tc>
        <w:tc>
          <w:tcPr>
            <w:tcW w:w="703" w:type="pct"/>
          </w:tcPr>
          <w:p w:rsidR="00BC76B6" w:rsidRPr="001368FC" w:rsidRDefault="00BC76B6">
            <w:pPr>
              <w:cnfStyle w:val="000000100000"/>
              <w:rPr>
                <w:lang w:val="en-GB"/>
              </w:rPr>
            </w:pPr>
            <w:r w:rsidRPr="001368FC">
              <w:rPr>
                <w:lang w:val="en-GB"/>
              </w:rPr>
              <w:t>Drop-down list box</w:t>
            </w:r>
          </w:p>
        </w:tc>
        <w:tc>
          <w:tcPr>
            <w:tcW w:w="1266" w:type="pct"/>
          </w:tcPr>
          <w:tbl>
            <w:tblPr>
              <w:tblW w:w="3370" w:type="dxa"/>
              <w:tblCellMar>
                <w:left w:w="70" w:type="dxa"/>
                <w:right w:w="70" w:type="dxa"/>
              </w:tblCellMar>
              <w:tblLook w:val="04A0"/>
            </w:tblPr>
            <w:tblGrid>
              <w:gridCol w:w="3370"/>
            </w:tblGrid>
            <w:tr w:rsidR="00BC76B6" w:rsidRPr="001368FC" w:rsidTr="0019778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9778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Insufficient</w:t>
                  </w:r>
                </w:p>
              </w:tc>
            </w:tr>
            <w:tr w:rsidR="00BC76B6" w:rsidRPr="001368FC" w:rsidTr="0019778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9778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Poor</w:t>
                  </w:r>
                </w:p>
              </w:tc>
            </w:tr>
            <w:tr w:rsidR="00BC76B6" w:rsidRPr="001368FC" w:rsidTr="0019778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9778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Average</w:t>
                  </w:r>
                </w:p>
              </w:tc>
            </w:tr>
            <w:tr w:rsidR="00BC76B6" w:rsidRPr="001368FC" w:rsidTr="0019778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9778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Good</w:t>
                  </w:r>
                </w:p>
              </w:tc>
            </w:tr>
            <w:tr w:rsidR="00BC76B6" w:rsidRPr="001368FC" w:rsidTr="0019778A">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19778A">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Excellent</w:t>
                  </w:r>
                </w:p>
              </w:tc>
            </w:tr>
          </w:tbl>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Pr>
                <w:lang w:val="en-GB"/>
              </w:rPr>
              <w:t>Yes</w:t>
            </w:r>
          </w:p>
        </w:tc>
      </w:tr>
      <w:tr w:rsidR="00BC76B6" w:rsidRPr="001368FC" w:rsidTr="0098085A">
        <w:trPr>
          <w:cnfStyle w:val="000000010000"/>
          <w:cantSplit/>
        </w:trPr>
        <w:tc>
          <w:tcPr>
            <w:cnfStyle w:val="001000000000"/>
            <w:tcW w:w="721" w:type="pct"/>
          </w:tcPr>
          <w:p w:rsidR="00BC76B6" w:rsidRPr="001368FC" w:rsidRDefault="00BC76B6" w:rsidP="0024465E">
            <w:pPr>
              <w:rPr>
                <w:lang w:val="en-GB"/>
              </w:rPr>
            </w:pPr>
            <w:r w:rsidRPr="001368FC">
              <w:rPr>
                <w:lang w:val="en-GB"/>
              </w:rPr>
              <w:t>Thematic routes</w:t>
            </w:r>
          </w:p>
        </w:tc>
        <w:tc>
          <w:tcPr>
            <w:tcW w:w="513" w:type="pct"/>
          </w:tcPr>
          <w:p w:rsidR="00BC76B6" w:rsidRPr="001368FC" w:rsidRDefault="00BC76B6">
            <w:pPr>
              <w:cnfStyle w:val="000000010000"/>
              <w:rPr>
                <w:lang w:val="en-GB"/>
              </w:rPr>
            </w:pPr>
            <w:r w:rsidRPr="001368FC">
              <w:rPr>
                <w:lang w:val="en-GB"/>
              </w:rPr>
              <w:t>Text</w:t>
            </w:r>
          </w:p>
        </w:tc>
        <w:tc>
          <w:tcPr>
            <w:tcW w:w="1414" w:type="pct"/>
          </w:tcPr>
          <w:p w:rsidR="00BC76B6" w:rsidRPr="001368FC" w:rsidRDefault="00BC76B6">
            <w:pPr>
              <w:cnfStyle w:val="000000010000"/>
              <w:rPr>
                <w:lang w:val="en-GB"/>
              </w:rPr>
            </w:pPr>
            <w:r w:rsidRPr="001368FC">
              <w:rPr>
                <w:lang w:val="en-GB"/>
              </w:rPr>
              <w:t>Name of an existing thematic route pas</w:t>
            </w:r>
            <w:r w:rsidRPr="001368FC">
              <w:rPr>
                <w:lang w:val="en-GB"/>
              </w:rPr>
              <w:t>s</w:t>
            </w:r>
            <w:r w:rsidRPr="001368FC">
              <w:rPr>
                <w:lang w:val="en-GB"/>
              </w:rPr>
              <w:t>ing through the location (if any).</w:t>
            </w:r>
          </w:p>
        </w:tc>
        <w:tc>
          <w:tcPr>
            <w:tcW w:w="703" w:type="pct"/>
          </w:tcPr>
          <w:p w:rsidR="00BC76B6" w:rsidRPr="001368FC" w:rsidRDefault="00BC76B6">
            <w:pPr>
              <w:cnfStyle w:val="000000010000"/>
              <w:rPr>
                <w:lang w:val="en-GB"/>
              </w:rPr>
            </w:pPr>
            <w:r w:rsidRPr="001368FC">
              <w:rPr>
                <w:lang w:val="en-GB"/>
              </w:rPr>
              <w:t>Text box</w:t>
            </w:r>
          </w:p>
        </w:tc>
        <w:tc>
          <w:tcPr>
            <w:tcW w:w="1266" w:type="pct"/>
          </w:tcPr>
          <w:p w:rsidR="00BC76B6" w:rsidRPr="001368FC" w:rsidRDefault="00BC76B6">
            <w:pPr>
              <w:cnfStyle w:val="000000010000"/>
              <w:rPr>
                <w:lang w:val="en-GB"/>
              </w:rPr>
            </w:pPr>
          </w:p>
        </w:tc>
        <w:tc>
          <w:tcPr>
            <w:tcW w:w="383" w:type="pct"/>
          </w:tcPr>
          <w:p w:rsidR="00BC76B6" w:rsidRPr="001368FC" w:rsidRDefault="00BC76B6">
            <w:pPr>
              <w:cnfStyle w:val="000000010000"/>
              <w:rPr>
                <w:lang w:val="en-GB"/>
              </w:rPr>
            </w:pPr>
            <w:r>
              <w:rPr>
                <w:lang w:val="en-GB"/>
              </w:rPr>
              <w:t>No</w:t>
            </w:r>
          </w:p>
        </w:tc>
      </w:tr>
      <w:tr w:rsidR="00BC76B6" w:rsidRPr="001368FC" w:rsidTr="0098085A">
        <w:trPr>
          <w:cnfStyle w:val="000000100000"/>
          <w:cantSplit/>
        </w:trPr>
        <w:tc>
          <w:tcPr>
            <w:cnfStyle w:val="001000000000"/>
            <w:tcW w:w="721" w:type="pct"/>
          </w:tcPr>
          <w:p w:rsidR="00BC76B6" w:rsidRPr="001368FC" w:rsidRDefault="00BC76B6" w:rsidP="0024465E">
            <w:pPr>
              <w:rPr>
                <w:lang w:val="en-GB"/>
              </w:rPr>
            </w:pPr>
            <w:r w:rsidRPr="001368FC">
              <w:rPr>
                <w:lang w:val="en-GB"/>
              </w:rPr>
              <w:t>Other important products</w:t>
            </w:r>
          </w:p>
        </w:tc>
        <w:tc>
          <w:tcPr>
            <w:tcW w:w="513" w:type="pct"/>
          </w:tcPr>
          <w:p w:rsidR="00BC76B6" w:rsidRPr="001368FC" w:rsidRDefault="00BC76B6">
            <w:pPr>
              <w:cnfStyle w:val="000000100000"/>
              <w:rPr>
                <w:lang w:val="en-GB"/>
              </w:rPr>
            </w:pPr>
            <w:r w:rsidRPr="001368FC">
              <w:rPr>
                <w:lang w:val="en-GB"/>
              </w:rPr>
              <w:t>Text</w:t>
            </w:r>
          </w:p>
        </w:tc>
        <w:tc>
          <w:tcPr>
            <w:tcW w:w="1414" w:type="pct"/>
          </w:tcPr>
          <w:p w:rsidR="00BC76B6" w:rsidRPr="001368FC" w:rsidRDefault="00BC76B6">
            <w:pPr>
              <w:cnfStyle w:val="000000100000"/>
              <w:rPr>
                <w:lang w:val="en-GB"/>
              </w:rPr>
            </w:pPr>
            <w:r w:rsidRPr="001368FC">
              <w:rPr>
                <w:lang w:val="en-GB"/>
              </w:rPr>
              <w:t>Main tourism products of the destination. See further instructions</w:t>
            </w:r>
            <w:r w:rsidRPr="001368FC">
              <w:rPr>
                <w:rStyle w:val="Vgjegyzet-hivatkozs"/>
                <w:lang w:val="en-GB"/>
              </w:rPr>
              <w:endnoteReference w:id="13"/>
            </w:r>
            <w:r w:rsidRPr="001368FC">
              <w:rPr>
                <w:lang w:val="en-GB"/>
              </w:rPr>
              <w:t>.</w:t>
            </w:r>
          </w:p>
        </w:tc>
        <w:tc>
          <w:tcPr>
            <w:tcW w:w="703" w:type="pct"/>
          </w:tcPr>
          <w:p w:rsidR="00BC76B6" w:rsidRPr="001368FC" w:rsidRDefault="00BC76B6">
            <w:pPr>
              <w:cnfStyle w:val="000000100000"/>
              <w:rPr>
                <w:lang w:val="en-GB"/>
              </w:rPr>
            </w:pPr>
            <w:proofErr w:type="spellStart"/>
            <w:r w:rsidRPr="001368FC">
              <w:rPr>
                <w:lang w:val="en-GB"/>
              </w:rPr>
              <w:t>Multivalued</w:t>
            </w:r>
            <w:proofErr w:type="spellEnd"/>
            <w:r w:rsidRPr="001368FC">
              <w:rPr>
                <w:lang w:val="en-GB"/>
              </w:rPr>
              <w:t xml:space="preserve"> field (Drop-down list box with check boxes)</w:t>
            </w:r>
          </w:p>
        </w:tc>
        <w:tc>
          <w:tcPr>
            <w:tcW w:w="1266" w:type="pct"/>
          </w:tcPr>
          <w:tbl>
            <w:tblPr>
              <w:tblW w:w="3370" w:type="dxa"/>
              <w:tblCellMar>
                <w:left w:w="70" w:type="dxa"/>
                <w:right w:w="70" w:type="dxa"/>
              </w:tblCellMar>
              <w:tblLook w:val="04A0"/>
            </w:tblPr>
            <w:tblGrid>
              <w:gridCol w:w="3370"/>
            </w:tblGrid>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Religious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Cultural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Holiday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Active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Nature-based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Health and wellness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Wine and gastronomy tourism</w:t>
                  </w:r>
                </w:p>
              </w:tc>
            </w:tr>
            <w:tr w:rsidR="00BC76B6" w:rsidRPr="001368FC" w:rsidTr="00813BF1">
              <w:trPr>
                <w:trHeight w:val="300"/>
              </w:trPr>
              <w:tc>
                <w:tcPr>
                  <w:tcW w:w="3370" w:type="dxa"/>
                  <w:tcBorders>
                    <w:top w:val="nil"/>
                    <w:left w:val="nil"/>
                    <w:bottom w:val="nil"/>
                    <w:right w:val="nil"/>
                  </w:tcBorders>
                  <w:shd w:val="clear" w:color="auto" w:fill="auto"/>
                  <w:noWrap/>
                  <w:vAlign w:val="bottom"/>
                  <w:hideMark/>
                </w:tcPr>
                <w:p w:rsidR="00BC76B6" w:rsidRPr="001368FC" w:rsidRDefault="00BC76B6" w:rsidP="00813BF1">
                  <w:pPr>
                    <w:spacing w:after="0" w:line="240" w:lineRule="auto"/>
                    <w:rPr>
                      <w:rFonts w:ascii="Trebuchet MS" w:eastAsia="Times New Roman" w:hAnsi="Trebuchet MS" w:cs="Times New Roman"/>
                      <w:color w:val="000000"/>
                      <w:sz w:val="20"/>
                      <w:szCs w:val="20"/>
                      <w:lang w:val="en-GB" w:eastAsia="hu-HU"/>
                    </w:rPr>
                  </w:pPr>
                  <w:r w:rsidRPr="001368FC">
                    <w:rPr>
                      <w:rFonts w:ascii="Trebuchet MS" w:eastAsia="Times New Roman" w:hAnsi="Trebuchet MS" w:cs="Times New Roman"/>
                      <w:color w:val="000000"/>
                      <w:sz w:val="20"/>
                      <w:szCs w:val="20"/>
                      <w:lang w:val="en-GB" w:eastAsia="hu-HU"/>
                    </w:rPr>
                    <w:t>Business tourism</w:t>
                  </w:r>
                </w:p>
              </w:tc>
            </w:tr>
          </w:tbl>
          <w:p w:rsidR="00BC76B6" w:rsidRPr="001368FC" w:rsidRDefault="00BC76B6">
            <w:pPr>
              <w:cnfStyle w:val="000000100000"/>
              <w:rPr>
                <w:lang w:val="en-GB"/>
              </w:rPr>
            </w:pPr>
          </w:p>
        </w:tc>
        <w:tc>
          <w:tcPr>
            <w:tcW w:w="383" w:type="pct"/>
          </w:tcPr>
          <w:p w:rsidR="00BC76B6" w:rsidRPr="001368FC" w:rsidRDefault="00BC76B6">
            <w:pPr>
              <w:cnfStyle w:val="000000100000"/>
              <w:rPr>
                <w:lang w:val="en-GB"/>
              </w:rPr>
            </w:pPr>
            <w:r>
              <w:rPr>
                <w:lang w:val="en-GB"/>
              </w:rPr>
              <w:t>Yes</w:t>
            </w:r>
          </w:p>
        </w:tc>
      </w:tr>
    </w:tbl>
    <w:p w:rsidR="00BC66A4" w:rsidRPr="001368FC" w:rsidRDefault="00BC66A4">
      <w:pPr>
        <w:rPr>
          <w:lang w:val="en-GB"/>
        </w:rPr>
      </w:pPr>
    </w:p>
    <w:sectPr w:rsidR="00BC66A4" w:rsidRPr="001368FC" w:rsidSect="00AF4D11">
      <w:footerReference w:type="default" r:id="rId7"/>
      <w:endnotePr>
        <w:numFmt w:val="decimal"/>
      </w:endnotePr>
      <w:pgSz w:w="16838" w:h="11906" w:orient="landscape"/>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68" w:rsidRDefault="005B0C68" w:rsidP="00D74008">
      <w:pPr>
        <w:spacing w:after="0" w:line="240" w:lineRule="auto"/>
      </w:pPr>
      <w:r>
        <w:separator/>
      </w:r>
    </w:p>
  </w:endnote>
  <w:endnote w:type="continuationSeparator" w:id="0">
    <w:p w:rsidR="005B0C68" w:rsidRDefault="005B0C68" w:rsidP="00D74008">
      <w:pPr>
        <w:spacing w:after="0" w:line="240" w:lineRule="auto"/>
      </w:pPr>
      <w:r>
        <w:continuationSeparator/>
      </w:r>
    </w:p>
  </w:endnote>
  <w:endnote w:id="1">
    <w:p w:rsidR="0024465E" w:rsidRPr="00024196" w:rsidRDefault="0024465E" w:rsidP="00D1478F">
      <w:pPr>
        <w:pStyle w:val="Vgjegyzetszvege"/>
        <w:spacing w:after="120"/>
      </w:pPr>
      <w:r w:rsidRPr="00024196">
        <w:rPr>
          <w:rStyle w:val="Vgjegyzet-hivatkozs"/>
        </w:rPr>
        <w:endnoteRef/>
      </w:r>
      <w:r w:rsidRPr="00024196">
        <w:t xml:space="preserve"> A single object can enter into different categories, e.g. a church with a treasury.</w:t>
      </w:r>
    </w:p>
  </w:endnote>
  <w:endnote w:id="2">
    <w:p w:rsidR="0024465E" w:rsidRPr="00024196" w:rsidRDefault="0024465E" w:rsidP="00D1478F">
      <w:pPr>
        <w:pStyle w:val="Vgjegyzetszvege"/>
        <w:spacing w:after="120"/>
      </w:pPr>
      <w:r w:rsidRPr="00024196">
        <w:rPr>
          <w:rStyle w:val="Vgjegyzet-hivatkozs"/>
        </w:rPr>
        <w:endnoteRef/>
      </w:r>
      <w:r w:rsidRPr="00024196">
        <w:t xml:space="preserve"> Only events strictly connected to the given object must be considered (e.g. Passion of Christ at </w:t>
      </w:r>
      <w:proofErr w:type="spellStart"/>
      <w:r w:rsidRPr="00024196">
        <w:t>Magyarpolány</w:t>
      </w:r>
      <w:proofErr w:type="spellEnd"/>
      <w:r w:rsidRPr="00024196">
        <w:t xml:space="preserve"> Calvary Hill). Thematically unconnected events using the premises of the given object only as a location must be considered as a factor of general city attractiveness (e.g. </w:t>
      </w:r>
      <w:proofErr w:type="spellStart"/>
      <w:r w:rsidRPr="00024196">
        <w:t>VeszprémFest</w:t>
      </w:r>
      <w:proofErr w:type="spellEnd"/>
      <w:r w:rsidRPr="00024196">
        <w:t xml:space="preserve"> concerts in the court of Episcopal Palace of Veszprém). </w:t>
      </w:r>
      <w:proofErr w:type="gramStart"/>
      <w:r w:rsidRPr="00024196">
        <w:t>Expected content: the name of the event and its regular dates (e.g. ‘Easter Monday’, ‘mid of August’ etc.).</w:t>
      </w:r>
      <w:proofErr w:type="gramEnd"/>
    </w:p>
  </w:endnote>
  <w:endnote w:id="3">
    <w:p w:rsidR="0040418A" w:rsidRPr="0040418A" w:rsidRDefault="0040418A">
      <w:pPr>
        <w:pStyle w:val="Vgjegyzetszvege"/>
      </w:pPr>
      <w:r>
        <w:rPr>
          <w:rStyle w:val="Vgjegyzet-hivatkozs"/>
        </w:rPr>
        <w:endnoteRef/>
      </w:r>
      <w:r>
        <w:t xml:space="preserve"> NUTS 3 or NUTS 2 level regions, depending on what is shown on Google Maps. In the “Map” view of the page the regional boundaries are clearly visible, even is the r</w:t>
      </w:r>
      <w:r>
        <w:t>e</w:t>
      </w:r>
      <w:r>
        <w:t xml:space="preserve">gions’ names are not shown. The online input </w:t>
      </w:r>
      <w:proofErr w:type="spellStart"/>
      <w:r>
        <w:t>form</w:t>
      </w:r>
      <w:proofErr w:type="spellEnd"/>
      <w:r>
        <w:t xml:space="preserve"> shows the lists of appropriate regions for each country (after selecting a country).</w:t>
      </w:r>
    </w:p>
  </w:endnote>
  <w:endnote w:id="4">
    <w:p w:rsidR="00BC76B6" w:rsidRPr="00024196" w:rsidRDefault="00BC76B6" w:rsidP="00D1478F">
      <w:pPr>
        <w:pStyle w:val="Vgjegyzetszvege"/>
        <w:spacing w:after="120"/>
      </w:pPr>
      <w:r w:rsidRPr="00024196">
        <w:rPr>
          <w:rStyle w:val="Vgjegyzet-hivatkozs"/>
        </w:rPr>
        <w:endnoteRef/>
      </w:r>
      <w:r w:rsidRPr="00024196">
        <w:t xml:space="preserve"> The own website is preferred (e.g. </w:t>
      </w:r>
      <w:hyperlink r:id="rId1" w:history="1">
        <w:r w:rsidRPr="00024196">
          <w:rPr>
            <w:rStyle w:val="Hiperhivatkozs"/>
          </w:rPr>
          <w:t>http://bences.hu/lang/en/</w:t>
        </w:r>
      </w:hyperlink>
      <w:r w:rsidRPr="00024196">
        <w:t xml:space="preserve"> for </w:t>
      </w:r>
      <w:proofErr w:type="spellStart"/>
      <w:r w:rsidRPr="00024196">
        <w:t>Pannonhalma</w:t>
      </w:r>
      <w:proofErr w:type="spellEnd"/>
      <w:r w:rsidRPr="00024196">
        <w:t xml:space="preserve"> Abbey). If there is no own website, the proper page of the local/regional tourism website can be also linked (e.g. </w:t>
      </w:r>
      <w:hyperlink r:id="rId2" w:history="1">
        <w:r w:rsidRPr="00024196">
          <w:rPr>
            <w:rStyle w:val="Hiperhivatkozs"/>
          </w:rPr>
          <w:t>http://www.veszpreminfo.hu/index.php?option=com_content&amp;view=article&amp;id=599:szallas30&amp;catid=100&amp;Itemid=163&amp;lang=en</w:t>
        </w:r>
      </w:hyperlink>
      <w:r w:rsidRPr="00024196">
        <w:t xml:space="preserve"> for the Episcopal Palace of Veszprém). Pages created/maintained by third parties should be avoided (e.g. Wikipedia, UNESCO World Heritage, </w:t>
      </w:r>
      <w:proofErr w:type="spellStart"/>
      <w:r w:rsidRPr="00024196">
        <w:t>Tripadvisor</w:t>
      </w:r>
      <w:proofErr w:type="spellEnd"/>
      <w:r w:rsidRPr="00024196">
        <w:t xml:space="preserve"> etc.). Blog and forum posts, </w:t>
      </w:r>
      <w:proofErr w:type="spellStart"/>
      <w:r w:rsidRPr="00024196">
        <w:t>Fac</w:t>
      </w:r>
      <w:r w:rsidRPr="00024196">
        <w:t>e</w:t>
      </w:r>
      <w:r w:rsidRPr="00024196">
        <w:t>book</w:t>
      </w:r>
      <w:proofErr w:type="spellEnd"/>
      <w:r w:rsidRPr="00024196">
        <w:t xml:space="preserve"> pages, review and advice sites must be avoided.</w:t>
      </w:r>
    </w:p>
  </w:endnote>
  <w:endnote w:id="5">
    <w:p w:rsidR="00BC76B6" w:rsidRPr="00024196" w:rsidRDefault="00BC76B6" w:rsidP="00D1478F">
      <w:pPr>
        <w:pStyle w:val="Vgjegyzetszvege"/>
        <w:spacing w:after="120"/>
      </w:pPr>
      <w:r w:rsidRPr="00024196">
        <w:rPr>
          <w:rStyle w:val="Vgjegyzet-hivatkozs"/>
        </w:rPr>
        <w:endnoteRef/>
      </w:r>
      <w:r w:rsidRPr="00024196">
        <w:t xml:space="preserve"> Tags are keywords that express the most important characteristics of the object. For practical reasons, information defined by drop-down lists must not be tagged (e.g. attraction type, religion). Information included in fields as Short description or Particularity is ideal for tagging. Examples of tags: ’gothic’, ’pilgrimage site’, ’St. Sebastian’, ’local products’ etc.).</w:t>
      </w:r>
    </w:p>
  </w:endnote>
  <w:endnote w:id="6">
    <w:p w:rsidR="00BC76B6" w:rsidRPr="00024196" w:rsidRDefault="00BC76B6" w:rsidP="00D1478F">
      <w:pPr>
        <w:pStyle w:val="Vgjegyzetszvege"/>
        <w:spacing w:after="120"/>
      </w:pPr>
      <w:r w:rsidRPr="00024196">
        <w:rPr>
          <w:rStyle w:val="Vgjegyzet-hivatkozs"/>
        </w:rPr>
        <w:endnoteRef/>
      </w:r>
      <w:r w:rsidRPr="00024196">
        <w:t xml:space="preserve"> The photos to upload must enter in one of the following categories: 1) photos owned by project partners; 2) photos with proper </w:t>
      </w:r>
      <w:proofErr w:type="gramStart"/>
      <w:r w:rsidRPr="00024196">
        <w:t>Creative Commons</w:t>
      </w:r>
      <w:proofErr w:type="gramEnd"/>
      <w:r w:rsidRPr="00024196">
        <w:t xml:space="preserve"> licences (see </w:t>
      </w:r>
      <w:hyperlink r:id="rId3" w:history="1">
        <w:r w:rsidRPr="00024196">
          <w:rPr>
            <w:rStyle w:val="Hiperhivatkozs"/>
          </w:rPr>
          <w:t>http://creativecommons.org/licenses/</w:t>
        </w:r>
      </w:hyperlink>
      <w:r w:rsidRPr="00024196">
        <w:t xml:space="preserve">); 3) photos </w:t>
      </w:r>
      <w:r>
        <w:t>used</w:t>
      </w:r>
      <w:r w:rsidRPr="00024196">
        <w:t xml:space="preserve"> with written permission of the copyright owner. In any other cases, only hyperlinks to the photo page can be a</w:t>
      </w:r>
      <w:r w:rsidRPr="00024196">
        <w:t>c</w:t>
      </w:r>
      <w:r w:rsidRPr="00024196">
        <w:t>cepted. If there are more photos to upload, the preferred ones are those that show the object as a whole. In case of buildings both external and internal photos are we</w:t>
      </w:r>
      <w:r w:rsidRPr="00024196">
        <w:t>l</w:t>
      </w:r>
      <w:r w:rsidRPr="00024196">
        <w:t>come.</w:t>
      </w:r>
    </w:p>
  </w:endnote>
  <w:endnote w:id="7">
    <w:p w:rsidR="00BC76B6" w:rsidRPr="00024196" w:rsidRDefault="00BC76B6" w:rsidP="00D1478F">
      <w:pPr>
        <w:pStyle w:val="Vgjegyzetszvege"/>
        <w:spacing w:after="120"/>
      </w:pPr>
      <w:r w:rsidRPr="00024196">
        <w:rPr>
          <w:rStyle w:val="Vgjegyzet-hivatkozs"/>
        </w:rPr>
        <w:endnoteRef/>
      </w:r>
      <w:r w:rsidRPr="00024196">
        <w:t xml:space="preserve"> The accessibility from the major urban areas and the principal transport hubs must be considered. </w:t>
      </w:r>
      <w:r w:rsidRPr="00024196">
        <w:rPr>
          <w:u w:val="single"/>
        </w:rPr>
        <w:t>Good accessibility</w:t>
      </w:r>
      <w:r w:rsidRPr="00024196">
        <w:t xml:space="preserve">: fast AND frequent public services (as Intercity trains or express bus services, eventually scheduled flights), easy reach by car (motorways); </w:t>
      </w:r>
      <w:r w:rsidRPr="00024196">
        <w:rPr>
          <w:u w:val="single"/>
        </w:rPr>
        <w:t>average accessibility</w:t>
      </w:r>
      <w:r w:rsidRPr="00024196">
        <w:t>: fast OR frequent public services (rare direct services, more se</w:t>
      </w:r>
      <w:r w:rsidRPr="00024196">
        <w:t>r</w:t>
      </w:r>
      <w:r w:rsidRPr="00024196">
        <w:t xml:space="preserve">vices with changes etc.), car access partially on motorway; </w:t>
      </w:r>
      <w:r w:rsidRPr="00024196">
        <w:rPr>
          <w:u w:val="single"/>
        </w:rPr>
        <w:t>poor accessibility</w:t>
      </w:r>
      <w:r w:rsidRPr="00024196">
        <w:t>: slow and rare public services (no direct connections), car access mostly on “slow” roads.</w:t>
      </w:r>
    </w:p>
  </w:endnote>
  <w:endnote w:id="8">
    <w:p w:rsidR="00BC76B6" w:rsidRPr="00024196" w:rsidRDefault="00BC76B6" w:rsidP="00D1478F">
      <w:pPr>
        <w:pStyle w:val="Vgjegyzetszvege"/>
        <w:spacing w:after="120"/>
      </w:pPr>
      <w:r w:rsidRPr="00024196">
        <w:rPr>
          <w:rStyle w:val="Vgjegyzet-hivatkozs"/>
        </w:rPr>
        <w:endnoteRef/>
      </w:r>
      <w:r w:rsidRPr="00024196">
        <w:t xml:space="preserve"> </w:t>
      </w:r>
      <w:r w:rsidRPr="00024196">
        <w:rPr>
          <w:u w:val="single"/>
        </w:rPr>
        <w:t>Closed to the public</w:t>
      </w:r>
      <w:r w:rsidRPr="00024196">
        <w:t xml:space="preserve">: only external viewing is possible; </w:t>
      </w:r>
      <w:r w:rsidRPr="00024196">
        <w:rPr>
          <w:u w:val="single"/>
        </w:rPr>
        <w:t>visit by appointment</w:t>
      </w:r>
      <w:r w:rsidRPr="00024196">
        <w:t xml:space="preserve">: the data of contact person or office must be publicly available; </w:t>
      </w:r>
      <w:r w:rsidRPr="00024196">
        <w:rPr>
          <w:u w:val="single"/>
        </w:rPr>
        <w:t>unscheduled visit</w:t>
      </w:r>
      <w:r w:rsidRPr="00024196">
        <w:t>: the attra</w:t>
      </w:r>
      <w:r w:rsidRPr="00024196">
        <w:t>c</w:t>
      </w:r>
      <w:r w:rsidRPr="00024196">
        <w:t xml:space="preserve">tion is generally open, but the opening hours vary or are not announced (e.g. as for many churches); </w:t>
      </w:r>
      <w:r w:rsidRPr="00024196">
        <w:rPr>
          <w:u w:val="single"/>
        </w:rPr>
        <w:t>scheduled visit</w:t>
      </w:r>
      <w:r w:rsidRPr="00024196">
        <w:t xml:space="preserve">: the opening hours are fixed and published; </w:t>
      </w:r>
      <w:r w:rsidRPr="00024196">
        <w:rPr>
          <w:u w:val="single"/>
        </w:rPr>
        <w:t>unlimited visit</w:t>
      </w:r>
      <w:r w:rsidRPr="00024196">
        <w:t xml:space="preserve">: the attraction is always opened (e.g. a </w:t>
      </w:r>
      <w:proofErr w:type="spellStart"/>
      <w:r>
        <w:t>c</w:t>
      </w:r>
      <w:r w:rsidRPr="00024196">
        <w:t>alvary</w:t>
      </w:r>
      <w:proofErr w:type="spellEnd"/>
      <w:r w:rsidRPr="00024196">
        <w:t xml:space="preserve"> or a statue).</w:t>
      </w:r>
    </w:p>
  </w:endnote>
  <w:endnote w:id="9">
    <w:p w:rsidR="00BC76B6" w:rsidRPr="00024196" w:rsidRDefault="00BC76B6" w:rsidP="00D1478F">
      <w:pPr>
        <w:pStyle w:val="Vgjegyzetszvege"/>
        <w:spacing w:after="120"/>
      </w:pPr>
      <w:r w:rsidRPr="00024196">
        <w:rPr>
          <w:rStyle w:val="Vgjegyzet-hivatkozs"/>
        </w:rPr>
        <w:endnoteRef/>
      </w:r>
      <w:r w:rsidRPr="00024196">
        <w:t xml:space="preserve"> Some attractions are not to be missed for most of the tourists visiting a location; others are visited occasionally. </w:t>
      </w:r>
      <w:r w:rsidRPr="00024196">
        <w:rPr>
          <w:u w:val="single"/>
        </w:rPr>
        <w:t>High attractiveness</w:t>
      </w:r>
      <w:r w:rsidRPr="00024196">
        <w:t>: the object is visited intentionally by the majority of the tourists staying in destination –</w:t>
      </w:r>
      <w:r>
        <w:t xml:space="preserve"> </w:t>
      </w:r>
      <w:r w:rsidRPr="00024196">
        <w:t xml:space="preserve">the object is an important element of the destination’s overall image; </w:t>
      </w:r>
      <w:r w:rsidRPr="00024196">
        <w:rPr>
          <w:u w:val="single"/>
        </w:rPr>
        <w:t>average attractiveness</w:t>
      </w:r>
      <w:r w:rsidRPr="00024196">
        <w:t>: the object is visited inte</w:t>
      </w:r>
      <w:r w:rsidRPr="00024196">
        <w:t>n</w:t>
      </w:r>
      <w:r w:rsidRPr="00024196">
        <w:t xml:space="preserve">tionally by some segments of the visitors, but the occasional visits are rather frequent; </w:t>
      </w:r>
      <w:r w:rsidRPr="00024196">
        <w:rPr>
          <w:u w:val="single"/>
        </w:rPr>
        <w:t>low attractiveness</w:t>
      </w:r>
      <w:r w:rsidRPr="00024196">
        <w:t>: the object is visited by relatively few occasional tourists.</w:t>
      </w:r>
    </w:p>
  </w:endnote>
  <w:endnote w:id="10">
    <w:p w:rsidR="00BC76B6" w:rsidRPr="00024196" w:rsidRDefault="00BC76B6" w:rsidP="00D1478F">
      <w:pPr>
        <w:pStyle w:val="Vgjegyzetszvege"/>
        <w:spacing w:after="120"/>
      </w:pPr>
      <w:r w:rsidRPr="00024196">
        <w:rPr>
          <w:rStyle w:val="Vgjegyzet-hivatkozs"/>
        </w:rPr>
        <w:endnoteRef/>
      </w:r>
      <w:r w:rsidRPr="00024196">
        <w:t xml:space="preserve"> </w:t>
      </w:r>
      <w:r w:rsidRPr="00024196">
        <w:rPr>
          <w:u w:val="single"/>
        </w:rPr>
        <w:t>Good state</w:t>
      </w:r>
      <w:r w:rsidRPr="00024196">
        <w:t xml:space="preserve">: renovated/well maintained, influencing positively the tourists’ experience; </w:t>
      </w:r>
      <w:r w:rsidRPr="00024196">
        <w:rPr>
          <w:u w:val="single"/>
        </w:rPr>
        <w:t>average state</w:t>
      </w:r>
      <w:r w:rsidRPr="00024196">
        <w:t xml:space="preserve">: not renovated recently, </w:t>
      </w:r>
      <w:r>
        <w:t xml:space="preserve">there are </w:t>
      </w:r>
      <w:r w:rsidRPr="00024196">
        <w:t xml:space="preserve">minor deficiencies not impeding the visit but having a slightly negative influence to the tourists’ experience; </w:t>
      </w:r>
      <w:r w:rsidRPr="00024196">
        <w:rPr>
          <w:u w:val="single"/>
        </w:rPr>
        <w:t>poor state</w:t>
      </w:r>
      <w:r w:rsidRPr="00024196">
        <w:t>: uncared or deteriorated object, eventually with closed parts, having a strong neg</w:t>
      </w:r>
      <w:r w:rsidRPr="00024196">
        <w:t>a</w:t>
      </w:r>
      <w:r w:rsidRPr="00024196">
        <w:t>tive influence on the destination’s image and the tourists’ experience.</w:t>
      </w:r>
    </w:p>
  </w:endnote>
  <w:endnote w:id="11">
    <w:p w:rsidR="00BC76B6" w:rsidRPr="00024196" w:rsidRDefault="00BC76B6" w:rsidP="00D1478F">
      <w:pPr>
        <w:pStyle w:val="Vgjegyzetszvege"/>
        <w:spacing w:after="120"/>
      </w:pPr>
      <w:r w:rsidRPr="00024196">
        <w:rPr>
          <w:rStyle w:val="Vgjegyzet-hivatkozs"/>
        </w:rPr>
        <w:endnoteRef/>
      </w:r>
      <w:r w:rsidRPr="00024196">
        <w:t xml:space="preserve"> If a city is well known globally and it is a desired primary destination for many tourists around the world, it must be considered a destination with global attractiveness, even if the majority of its real visitors come from a smaller geographical area. The same logic of evaluation must be adapted for lower geographical levels. The factors or components of attractiveness are not an issue in this case, only the overall result must be considered.</w:t>
      </w:r>
    </w:p>
  </w:endnote>
  <w:endnote w:id="12">
    <w:p w:rsidR="00BC76B6" w:rsidRPr="00024196" w:rsidRDefault="00BC76B6" w:rsidP="00D1478F">
      <w:pPr>
        <w:pStyle w:val="Vgjegyzetszvege"/>
        <w:spacing w:after="120"/>
      </w:pPr>
      <w:r w:rsidRPr="00024196">
        <w:rPr>
          <w:rStyle w:val="Vgjegyzet-hivatkozs"/>
        </w:rPr>
        <w:endnoteRef/>
      </w:r>
      <w:r w:rsidRPr="00024196">
        <w:t xml:space="preserve"> </w:t>
      </w:r>
      <w:r w:rsidRPr="00024196">
        <w:rPr>
          <w:u w:val="single"/>
        </w:rPr>
        <w:t>Excellent services</w:t>
      </w:r>
      <w:r w:rsidRPr="00024196">
        <w:t xml:space="preserve">: a full range of tourism services is available (both in terms of quality and variety), with no significant capacity problems; </w:t>
      </w:r>
      <w:r w:rsidRPr="00024196">
        <w:rPr>
          <w:u w:val="single"/>
        </w:rPr>
        <w:t>good services</w:t>
      </w:r>
      <w:r w:rsidRPr="00024196">
        <w:t>: a relatively co</w:t>
      </w:r>
      <w:r w:rsidRPr="00024196">
        <w:t>m</w:t>
      </w:r>
      <w:r w:rsidRPr="00024196">
        <w:t xml:space="preserve">plete array of services, with some partial deficiencies (e.g. few high-class hotels or missing conference centre); </w:t>
      </w:r>
      <w:r w:rsidRPr="00024196">
        <w:rPr>
          <w:u w:val="single"/>
        </w:rPr>
        <w:t>average services</w:t>
      </w:r>
      <w:r w:rsidRPr="00024196">
        <w:t xml:space="preserve">: the offer of services allows a moderate product development as there are </w:t>
      </w:r>
      <w:r>
        <w:t>considerable</w:t>
      </w:r>
      <w:r w:rsidRPr="00024196">
        <w:t xml:space="preserve"> deficiencies; </w:t>
      </w:r>
      <w:r w:rsidRPr="00024196">
        <w:rPr>
          <w:u w:val="single"/>
        </w:rPr>
        <w:t>poor services</w:t>
      </w:r>
      <w:r w:rsidRPr="00024196">
        <w:t xml:space="preserve">: the needs of tourist are satisfied only in a very basic level; </w:t>
      </w:r>
      <w:r w:rsidRPr="00024196">
        <w:rPr>
          <w:u w:val="single"/>
        </w:rPr>
        <w:t>insufficient services</w:t>
      </w:r>
      <w:r w:rsidRPr="00024196">
        <w:t>: some of the main service components are missing (e.g. accommodation) or have a very limited capacity.</w:t>
      </w:r>
    </w:p>
  </w:endnote>
  <w:endnote w:id="13">
    <w:p w:rsidR="00BC76B6" w:rsidRPr="00024196" w:rsidRDefault="00BC76B6" w:rsidP="00D1478F">
      <w:pPr>
        <w:pStyle w:val="Vgjegyzetszvege"/>
        <w:spacing w:after="120"/>
      </w:pPr>
      <w:r w:rsidRPr="00024196">
        <w:rPr>
          <w:rStyle w:val="Vgjegyzet-hivatkozs"/>
        </w:rPr>
        <w:endnoteRef/>
      </w:r>
      <w:r w:rsidRPr="00024196">
        <w:t xml:space="preserve"> Main tourism products are those which play an important role in the image formation of the destination and generate a considerable number of tourist</w:t>
      </w:r>
      <w:r>
        <w:t>s</w:t>
      </w:r>
      <w:r w:rsidRPr="00024196">
        <w:t xml:space="preserve"> interested sp</w:t>
      </w:r>
      <w:r w:rsidRPr="00024196">
        <w:t>e</w:t>
      </w:r>
      <w:r w:rsidRPr="00024196">
        <w:t xml:space="preserve">cifically in </w:t>
      </w:r>
      <w:r>
        <w:t>consumption of the given product.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25773"/>
      <w:docPartObj>
        <w:docPartGallery w:val="Page Numbers (Bottom of Page)"/>
        <w:docPartUnique/>
      </w:docPartObj>
    </w:sdtPr>
    <w:sdtContent>
      <w:p w:rsidR="001368FC" w:rsidRDefault="0032423B" w:rsidP="001368FC">
        <w:pPr>
          <w:pStyle w:val="llb"/>
          <w:pBdr>
            <w:top w:val="single" w:sz="4" w:space="1" w:color="auto"/>
          </w:pBdr>
          <w:jc w:val="center"/>
        </w:pPr>
        <w:fldSimple w:instr=" PAGE   \* MERGEFORMAT ">
          <w:r w:rsidR="00AF4D11">
            <w:rPr>
              <w:noProof/>
            </w:rPr>
            <w:t>5</w:t>
          </w:r>
        </w:fldSimple>
      </w:p>
    </w:sdtContent>
  </w:sdt>
  <w:p w:rsidR="001368FC" w:rsidRDefault="001368F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68" w:rsidRDefault="005B0C68" w:rsidP="00D74008">
      <w:pPr>
        <w:spacing w:after="0" w:line="240" w:lineRule="auto"/>
      </w:pPr>
      <w:r>
        <w:separator/>
      </w:r>
    </w:p>
  </w:footnote>
  <w:footnote w:type="continuationSeparator" w:id="0">
    <w:p w:rsidR="005B0C68" w:rsidRDefault="005B0C68" w:rsidP="00D740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numFmt w:val="decimal"/>
    <w:endnote w:id="-1"/>
    <w:endnote w:id="0"/>
  </w:endnotePr>
  <w:compat/>
  <w:rsids>
    <w:rsidRoot w:val="00D60D6C"/>
    <w:rsid w:val="00024196"/>
    <w:rsid w:val="000329D7"/>
    <w:rsid w:val="00035B7C"/>
    <w:rsid w:val="000554A2"/>
    <w:rsid w:val="000E5B13"/>
    <w:rsid w:val="000E72B0"/>
    <w:rsid w:val="000F7D71"/>
    <w:rsid w:val="00117E67"/>
    <w:rsid w:val="00124513"/>
    <w:rsid w:val="001368FC"/>
    <w:rsid w:val="00145654"/>
    <w:rsid w:val="00183CDC"/>
    <w:rsid w:val="0019778A"/>
    <w:rsid w:val="0020454B"/>
    <w:rsid w:val="00205F2C"/>
    <w:rsid w:val="00215F3E"/>
    <w:rsid w:val="0024465E"/>
    <w:rsid w:val="002F12D4"/>
    <w:rsid w:val="0032423B"/>
    <w:rsid w:val="003343D2"/>
    <w:rsid w:val="003F3546"/>
    <w:rsid w:val="003F541D"/>
    <w:rsid w:val="0040418A"/>
    <w:rsid w:val="00420047"/>
    <w:rsid w:val="0048026D"/>
    <w:rsid w:val="004B4F80"/>
    <w:rsid w:val="004D0CDA"/>
    <w:rsid w:val="005867AE"/>
    <w:rsid w:val="005B0C68"/>
    <w:rsid w:val="005F64FF"/>
    <w:rsid w:val="006074D8"/>
    <w:rsid w:val="00620743"/>
    <w:rsid w:val="006237C0"/>
    <w:rsid w:val="006617C6"/>
    <w:rsid w:val="00696DAF"/>
    <w:rsid w:val="006B340F"/>
    <w:rsid w:val="00745E62"/>
    <w:rsid w:val="00761EAD"/>
    <w:rsid w:val="00766E84"/>
    <w:rsid w:val="00810B95"/>
    <w:rsid w:val="00813BF1"/>
    <w:rsid w:val="0082375C"/>
    <w:rsid w:val="008420FB"/>
    <w:rsid w:val="00850909"/>
    <w:rsid w:val="008546D0"/>
    <w:rsid w:val="008F3428"/>
    <w:rsid w:val="00950321"/>
    <w:rsid w:val="009629DB"/>
    <w:rsid w:val="0098085A"/>
    <w:rsid w:val="00A4659A"/>
    <w:rsid w:val="00AB0BBA"/>
    <w:rsid w:val="00AB696C"/>
    <w:rsid w:val="00AF4D11"/>
    <w:rsid w:val="00B27D5A"/>
    <w:rsid w:val="00B36D92"/>
    <w:rsid w:val="00B9412C"/>
    <w:rsid w:val="00B97CCA"/>
    <w:rsid w:val="00BB48E6"/>
    <w:rsid w:val="00BC66A4"/>
    <w:rsid w:val="00BC76B6"/>
    <w:rsid w:val="00BD1DE6"/>
    <w:rsid w:val="00BE2242"/>
    <w:rsid w:val="00BE7FF2"/>
    <w:rsid w:val="00C0067B"/>
    <w:rsid w:val="00C22E55"/>
    <w:rsid w:val="00C56C54"/>
    <w:rsid w:val="00C629B0"/>
    <w:rsid w:val="00D1478F"/>
    <w:rsid w:val="00D17947"/>
    <w:rsid w:val="00D26C0B"/>
    <w:rsid w:val="00D60D6C"/>
    <w:rsid w:val="00D74008"/>
    <w:rsid w:val="00DA3221"/>
    <w:rsid w:val="00ED3A4B"/>
    <w:rsid w:val="00F2635F"/>
    <w:rsid w:val="00F31D88"/>
    <w:rsid w:val="00F843E9"/>
    <w:rsid w:val="00F9406E"/>
    <w:rsid w:val="00FD20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66A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6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zepesrnykols11jellszn">
    <w:name w:val="Medium Shading 1 Accent 1"/>
    <w:basedOn w:val="Normltblzat"/>
    <w:uiPriority w:val="63"/>
    <w:rsid w:val="00A46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Vgjegyzetszvege">
    <w:name w:val="endnote text"/>
    <w:basedOn w:val="Norml"/>
    <w:link w:val="VgjegyzetszvegeChar"/>
    <w:uiPriority w:val="99"/>
    <w:semiHidden/>
    <w:unhideWhenUsed/>
    <w:rsid w:val="000554A2"/>
    <w:pPr>
      <w:spacing w:after="0" w:line="240" w:lineRule="auto"/>
      <w:jc w:val="both"/>
    </w:pPr>
    <w:rPr>
      <w:sz w:val="20"/>
      <w:szCs w:val="20"/>
      <w:lang w:val="en-GB"/>
    </w:rPr>
  </w:style>
  <w:style w:type="character" w:customStyle="1" w:styleId="VgjegyzetszvegeChar">
    <w:name w:val="Végjegyzet szövege Char"/>
    <w:basedOn w:val="Bekezdsalapbettpusa"/>
    <w:link w:val="Vgjegyzetszvege"/>
    <w:uiPriority w:val="99"/>
    <w:semiHidden/>
    <w:rsid w:val="000554A2"/>
    <w:rPr>
      <w:sz w:val="20"/>
      <w:szCs w:val="20"/>
      <w:lang w:val="en-GB"/>
    </w:rPr>
  </w:style>
  <w:style w:type="character" w:styleId="Vgjegyzet-hivatkozs">
    <w:name w:val="endnote reference"/>
    <w:basedOn w:val="Bekezdsalapbettpusa"/>
    <w:uiPriority w:val="99"/>
    <w:semiHidden/>
    <w:unhideWhenUsed/>
    <w:rsid w:val="00D74008"/>
    <w:rPr>
      <w:vertAlign w:val="superscript"/>
    </w:rPr>
  </w:style>
  <w:style w:type="character" w:styleId="Hiperhivatkozs">
    <w:name w:val="Hyperlink"/>
    <w:basedOn w:val="Bekezdsalapbettpusa"/>
    <w:uiPriority w:val="99"/>
    <w:unhideWhenUsed/>
    <w:rsid w:val="00D74008"/>
    <w:rPr>
      <w:color w:val="0000FF" w:themeColor="hyperlink"/>
      <w:u w:val="single"/>
    </w:rPr>
  </w:style>
  <w:style w:type="paragraph" w:styleId="lfej">
    <w:name w:val="header"/>
    <w:basedOn w:val="Norml"/>
    <w:link w:val="lfejChar"/>
    <w:uiPriority w:val="99"/>
    <w:semiHidden/>
    <w:unhideWhenUsed/>
    <w:rsid w:val="001368F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368FC"/>
  </w:style>
  <w:style w:type="paragraph" w:styleId="llb">
    <w:name w:val="footer"/>
    <w:basedOn w:val="Norml"/>
    <w:link w:val="llbChar"/>
    <w:uiPriority w:val="99"/>
    <w:unhideWhenUsed/>
    <w:rsid w:val="001368FC"/>
    <w:pPr>
      <w:tabs>
        <w:tab w:val="center" w:pos="4536"/>
        <w:tab w:val="right" w:pos="9072"/>
      </w:tabs>
      <w:spacing w:after="0" w:line="240" w:lineRule="auto"/>
    </w:pPr>
  </w:style>
  <w:style w:type="character" w:customStyle="1" w:styleId="llbChar">
    <w:name w:val="Élőláb Char"/>
    <w:basedOn w:val="Bekezdsalapbettpusa"/>
    <w:link w:val="llb"/>
    <w:uiPriority w:val="99"/>
    <w:rsid w:val="001368FC"/>
  </w:style>
</w:styles>
</file>

<file path=word/webSettings.xml><?xml version="1.0" encoding="utf-8"?>
<w:webSettings xmlns:r="http://schemas.openxmlformats.org/officeDocument/2006/relationships" xmlns:w="http://schemas.openxmlformats.org/wordprocessingml/2006/main">
  <w:divs>
    <w:div w:id="535309714">
      <w:bodyDiv w:val="1"/>
      <w:marLeft w:val="0"/>
      <w:marRight w:val="0"/>
      <w:marTop w:val="0"/>
      <w:marBottom w:val="0"/>
      <w:divBdr>
        <w:top w:val="none" w:sz="0" w:space="0" w:color="auto"/>
        <w:left w:val="none" w:sz="0" w:space="0" w:color="auto"/>
        <w:bottom w:val="none" w:sz="0" w:space="0" w:color="auto"/>
        <w:right w:val="none" w:sz="0" w:space="0" w:color="auto"/>
      </w:divBdr>
    </w:div>
    <w:div w:id="542182399">
      <w:bodyDiv w:val="1"/>
      <w:marLeft w:val="0"/>
      <w:marRight w:val="0"/>
      <w:marTop w:val="0"/>
      <w:marBottom w:val="0"/>
      <w:divBdr>
        <w:top w:val="none" w:sz="0" w:space="0" w:color="auto"/>
        <w:left w:val="none" w:sz="0" w:space="0" w:color="auto"/>
        <w:bottom w:val="none" w:sz="0" w:space="0" w:color="auto"/>
        <w:right w:val="none" w:sz="0" w:space="0" w:color="auto"/>
      </w:divBdr>
    </w:div>
    <w:div w:id="637225433">
      <w:bodyDiv w:val="1"/>
      <w:marLeft w:val="0"/>
      <w:marRight w:val="0"/>
      <w:marTop w:val="0"/>
      <w:marBottom w:val="0"/>
      <w:divBdr>
        <w:top w:val="none" w:sz="0" w:space="0" w:color="auto"/>
        <w:left w:val="none" w:sz="0" w:space="0" w:color="auto"/>
        <w:bottom w:val="none" w:sz="0" w:space="0" w:color="auto"/>
        <w:right w:val="none" w:sz="0" w:space="0" w:color="auto"/>
      </w:divBdr>
    </w:div>
    <w:div w:id="913126726">
      <w:bodyDiv w:val="1"/>
      <w:marLeft w:val="0"/>
      <w:marRight w:val="0"/>
      <w:marTop w:val="0"/>
      <w:marBottom w:val="0"/>
      <w:divBdr>
        <w:top w:val="none" w:sz="0" w:space="0" w:color="auto"/>
        <w:left w:val="none" w:sz="0" w:space="0" w:color="auto"/>
        <w:bottom w:val="none" w:sz="0" w:space="0" w:color="auto"/>
        <w:right w:val="none" w:sz="0" w:space="0" w:color="auto"/>
      </w:divBdr>
    </w:div>
    <w:div w:id="1108738568">
      <w:bodyDiv w:val="1"/>
      <w:marLeft w:val="0"/>
      <w:marRight w:val="0"/>
      <w:marTop w:val="0"/>
      <w:marBottom w:val="0"/>
      <w:divBdr>
        <w:top w:val="none" w:sz="0" w:space="0" w:color="auto"/>
        <w:left w:val="none" w:sz="0" w:space="0" w:color="auto"/>
        <w:bottom w:val="none" w:sz="0" w:space="0" w:color="auto"/>
        <w:right w:val="none" w:sz="0" w:space="0" w:color="auto"/>
      </w:divBdr>
    </w:div>
    <w:div w:id="1236014459">
      <w:bodyDiv w:val="1"/>
      <w:marLeft w:val="0"/>
      <w:marRight w:val="0"/>
      <w:marTop w:val="0"/>
      <w:marBottom w:val="0"/>
      <w:divBdr>
        <w:top w:val="none" w:sz="0" w:space="0" w:color="auto"/>
        <w:left w:val="none" w:sz="0" w:space="0" w:color="auto"/>
        <w:bottom w:val="none" w:sz="0" w:space="0" w:color="auto"/>
        <w:right w:val="none" w:sz="0" w:space="0" w:color="auto"/>
      </w:divBdr>
    </w:div>
    <w:div w:id="1331637181">
      <w:bodyDiv w:val="1"/>
      <w:marLeft w:val="0"/>
      <w:marRight w:val="0"/>
      <w:marTop w:val="0"/>
      <w:marBottom w:val="0"/>
      <w:divBdr>
        <w:top w:val="none" w:sz="0" w:space="0" w:color="auto"/>
        <w:left w:val="none" w:sz="0" w:space="0" w:color="auto"/>
        <w:bottom w:val="none" w:sz="0" w:space="0" w:color="auto"/>
        <w:right w:val="none" w:sz="0" w:space="0" w:color="auto"/>
      </w:divBdr>
    </w:div>
    <w:div w:id="1335302944">
      <w:bodyDiv w:val="1"/>
      <w:marLeft w:val="0"/>
      <w:marRight w:val="0"/>
      <w:marTop w:val="0"/>
      <w:marBottom w:val="0"/>
      <w:divBdr>
        <w:top w:val="none" w:sz="0" w:space="0" w:color="auto"/>
        <w:left w:val="none" w:sz="0" w:space="0" w:color="auto"/>
        <w:bottom w:val="none" w:sz="0" w:space="0" w:color="auto"/>
        <w:right w:val="none" w:sz="0" w:space="0" w:color="auto"/>
      </w:divBdr>
    </w:div>
    <w:div w:id="1686440543">
      <w:bodyDiv w:val="1"/>
      <w:marLeft w:val="0"/>
      <w:marRight w:val="0"/>
      <w:marTop w:val="0"/>
      <w:marBottom w:val="0"/>
      <w:divBdr>
        <w:top w:val="none" w:sz="0" w:space="0" w:color="auto"/>
        <w:left w:val="none" w:sz="0" w:space="0" w:color="auto"/>
        <w:bottom w:val="none" w:sz="0" w:space="0" w:color="auto"/>
        <w:right w:val="none" w:sz="0" w:space="0" w:color="auto"/>
      </w:divBdr>
    </w:div>
    <w:div w:id="1707220821">
      <w:bodyDiv w:val="1"/>
      <w:marLeft w:val="0"/>
      <w:marRight w:val="0"/>
      <w:marTop w:val="0"/>
      <w:marBottom w:val="0"/>
      <w:divBdr>
        <w:top w:val="none" w:sz="0" w:space="0" w:color="auto"/>
        <w:left w:val="none" w:sz="0" w:space="0" w:color="auto"/>
        <w:bottom w:val="none" w:sz="0" w:space="0" w:color="auto"/>
        <w:right w:val="none" w:sz="0" w:space="0" w:color="auto"/>
      </w:divBdr>
    </w:div>
    <w:div w:id="19639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reativecommons.org/licenses/" TargetMode="External"/><Relationship Id="rId2" Type="http://schemas.openxmlformats.org/officeDocument/2006/relationships/hyperlink" Target="http://www.veszpreminfo.hu/index.php?option=com_content&amp;view=article&amp;id=599:szallas30&amp;catid=100&amp;Itemid=163&amp;lang=en" TargetMode="External"/><Relationship Id="rId1" Type="http://schemas.openxmlformats.org/officeDocument/2006/relationships/hyperlink" Target="http://bences.hu/lang/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83B9-CBFF-4052-9A95-4DA5C36D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509</Words>
  <Characters>3513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PE-GTK</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Jancsik András</dc:creator>
  <cp:lastModifiedBy>Jancsik András</cp:lastModifiedBy>
  <cp:revision>2</cp:revision>
  <dcterms:created xsi:type="dcterms:W3CDTF">2011-09-12T23:34:00Z</dcterms:created>
  <dcterms:modified xsi:type="dcterms:W3CDTF">2011-09-12T23:34:00Z</dcterms:modified>
</cp:coreProperties>
</file>