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44EB" w14:textId="77777777" w:rsidR="005D1B61" w:rsidRDefault="005D1B61" w:rsidP="00441A3D">
      <w:pPr>
        <w:spacing w:after="0" w:line="240" w:lineRule="auto"/>
        <w:jc w:val="center"/>
        <w:rPr>
          <w:rFonts w:asciiTheme="minorHAnsi" w:eastAsia="Times New Roman" w:hAnsiTheme="minorHAnsi" w:cs="Arial"/>
          <w:b/>
        </w:rPr>
      </w:pPr>
    </w:p>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04A8F805" w14:textId="4368C7C5" w:rsidR="004A007C" w:rsidRDefault="00FF0EC5" w:rsidP="00441A3D">
      <w:pPr>
        <w:spacing w:after="0" w:line="240" w:lineRule="auto"/>
        <w:jc w:val="center"/>
        <w:rPr>
          <w:rFonts w:cs="Calibri"/>
          <w:b/>
          <w:bCs/>
          <w:i/>
          <w:iCs/>
        </w:rPr>
      </w:pPr>
      <w:r w:rsidRPr="00FF0EC5">
        <w:rPr>
          <w:rFonts w:cs="Calibri"/>
          <w:b/>
          <w:bCs/>
          <w:i/>
          <w:iCs/>
        </w:rPr>
        <w:t>Servicii pentru organizarea evenimentului transnațional în România, desf</w:t>
      </w:r>
      <w:r w:rsidRPr="00FF0EC5">
        <w:rPr>
          <w:rFonts w:cs="Calibri" w:hint="eastAsia"/>
          <w:b/>
          <w:bCs/>
          <w:i/>
          <w:iCs/>
        </w:rPr>
        <w:t>ă</w:t>
      </w:r>
      <w:r w:rsidRPr="00FF0EC5">
        <w:rPr>
          <w:rFonts w:cs="Calibri"/>
          <w:b/>
          <w:bCs/>
          <w:i/>
          <w:iCs/>
        </w:rPr>
        <w:t>șurat în cadrul proiectului SIreNERGY, în perioada 21-22 ianuarie 2025, în județele Iași și Neamț</w:t>
      </w:r>
    </w:p>
    <w:p w14:paraId="63030A64" w14:textId="77777777" w:rsidR="00FF0EC5" w:rsidRPr="00FF0EC5" w:rsidRDefault="00FF0EC5"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221B4D8D" w:rsidR="00FF13E4" w:rsidRPr="00441A3D" w:rsidRDefault="00FF13E4" w:rsidP="00441A3D">
      <w:pPr>
        <w:spacing w:after="0" w:line="240" w:lineRule="auto"/>
        <w:jc w:val="both"/>
        <w:rPr>
          <w:rFonts w:asciiTheme="minorHAnsi" w:hAnsiTheme="minorHAnsi" w:cs="Arial"/>
        </w:rPr>
      </w:pPr>
      <w:r w:rsidRPr="00441A3D">
        <w:rPr>
          <w:rFonts w:asciiTheme="minorHAnsi" w:hAnsiTheme="minorHAnsi" w:cs="Arial"/>
          <w:bCs/>
        </w:rPr>
        <w:t xml:space="preserve">In temeiul </w:t>
      </w:r>
      <w:r w:rsidRPr="00441A3D">
        <w:rPr>
          <w:rFonts w:asciiTheme="minorHAnsi" w:hAnsiTheme="minorHAnsi" w:cs="Arial"/>
          <w:lang w:eastAsia="ro-RO"/>
        </w:rPr>
        <w:t>Legii nr. 98/2016 privind achizitiile publice</w:t>
      </w:r>
      <w:r w:rsidRPr="00441A3D">
        <w:rPr>
          <w:rFonts w:asciiTheme="minorHAnsi" w:hAnsiTheme="minorHAnsi" w:cs="Arial"/>
        </w:rPr>
        <w:t xml:space="preserve"> </w:t>
      </w:r>
      <w:bookmarkStart w:id="0" w:name="do"/>
      <w:bookmarkEnd w:id="0"/>
      <w:r w:rsidRPr="00441A3D">
        <w:rPr>
          <w:rFonts w:asciiTheme="minorHAnsi" w:hAnsiTheme="minorHAnsi" w:cs="Arial"/>
        </w:rPr>
        <w:t xml:space="preserve">si ale Hotararii de Guvern nr. 395/2016 pentru aprobarea </w:t>
      </w:r>
      <w:r w:rsidRPr="00441A3D">
        <w:rPr>
          <w:rFonts w:asciiTheme="minorHAnsi" w:hAnsiTheme="minorHAnsi" w:cs="Arial"/>
          <w:bCs/>
          <w:lang w:eastAsia="ro-RO"/>
        </w:rPr>
        <w:t xml:space="preserve">Normelor metodologice de aplicare a prevederilor referitoare la atribuirea contractului de achizitie publica/acordului-cadru din Legea nr. </w:t>
      </w:r>
      <w:hyperlink r:id="rId8" w:history="1">
        <w:r w:rsidRPr="0084188E">
          <w:rPr>
            <w:rFonts w:asciiTheme="minorHAnsi" w:hAnsiTheme="minorHAnsi" w:cs="Arial"/>
            <w:bCs/>
            <w:lang w:eastAsia="ro-RO"/>
          </w:rPr>
          <w:t>98/2016</w:t>
        </w:r>
      </w:hyperlink>
      <w:r w:rsidRPr="0084188E">
        <w:rPr>
          <w:rFonts w:asciiTheme="minorHAnsi" w:hAnsiTheme="minorHAnsi" w:cs="Arial"/>
          <w:bCs/>
          <w:lang w:eastAsia="ro-RO"/>
        </w:rPr>
        <w:t xml:space="preserve"> </w:t>
      </w:r>
      <w:r w:rsidRPr="00441A3D">
        <w:rPr>
          <w:rFonts w:asciiTheme="minorHAnsi" w:hAnsiTheme="minorHAnsi" w:cs="Arial"/>
          <w:bCs/>
          <w:lang w:eastAsia="ro-RO"/>
        </w:rPr>
        <w:t xml:space="preserve">privind achizitiile publice, </w:t>
      </w:r>
      <w:r w:rsidRPr="00441A3D">
        <w:rPr>
          <w:rFonts w:asciiTheme="minorHAnsi" w:hAnsiTheme="minorHAnsi" w:cs="Arial"/>
        </w:rPr>
        <w:t>s-a incheiat prezentul contract de prest</w:t>
      </w:r>
      <w:r w:rsidR="007B0E30">
        <w:rPr>
          <w:rFonts w:asciiTheme="minorHAnsi" w:hAnsiTheme="minorHAnsi" w:cs="Arial"/>
        </w:rPr>
        <w:t>ări</w:t>
      </w:r>
      <w:r w:rsidRPr="00441A3D">
        <w:rPr>
          <w:rFonts w:asciiTheme="minorHAnsi" w:hAnsiTheme="minorHAnsi" w:cs="Arial"/>
        </w:rPr>
        <w:t xml:space="preserve"> servicii intre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58C0AE7F"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Agentia pentru Dezvoltare Regionala Nord-Est</w:t>
      </w:r>
      <w:r w:rsidRPr="00441A3D">
        <w:rPr>
          <w:rFonts w:asciiTheme="minorHAnsi" w:hAnsiTheme="minorHAnsi" w:cs="Arial"/>
          <w:lang w:eastAsia="ro-RO"/>
        </w:rPr>
        <w:t xml:space="preserve">, adresa str. Lt. Draghiescu, nr. 9, Piatra Neamt, jud. Neamt, telefon/fax: 0233218071/0233218072, cod fiscal 11616139, cod IBAN RO97BRDE280SV08989202800, deschis la BRD Sucursala Piatra Neamt, reprezentata prin dl Vasile ASANDEI, functia Director General, in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2C6AD37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2E1D12E6"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si </w:t>
      </w:r>
    </w:p>
    <w:p w14:paraId="19E787C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6050E9F5"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 Sector/Judet………….., Str………….., nr…………, Etaj ….., 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p>
    <w:p w14:paraId="58133CB0" w14:textId="0174574E"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77777777"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2. TERMENI SI DEFINITII</w:t>
      </w:r>
    </w:p>
    <w:p w14:paraId="01AA45D6" w14:textId="4C425BB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In prezentul contract urmatorii termeni vor fi interpretati astfel:</w:t>
      </w:r>
    </w:p>
    <w:p w14:paraId="20517BD6" w14:textId="39A94DDD"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xml:space="preserve">- partile contractante asa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02406068"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 xml:space="preserve">pretul contractului - </w:t>
      </w:r>
      <w:r w:rsidRPr="00203C20">
        <w:rPr>
          <w:rFonts w:asciiTheme="minorHAnsi" w:eastAsia="Times New Roman" w:hAnsiTheme="minorHAnsi" w:cs="Arial"/>
          <w:lang w:val="ro-RO"/>
        </w:rPr>
        <w:t>pretul platibil prestatorului de catre achizitor, in baza contractului, pentru indeplinirea integrala si corespunzatoare a tuturor obligatiilor asumate prin contract, acceptate ca fiind corespunzatoare de catre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5496C5AB" w:rsidR="007B0E30" w:rsidRPr="00E43EC3"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 xml:space="preserve">materiale </w:t>
      </w:r>
      <w:r w:rsidRPr="00086AB7">
        <w:rPr>
          <w:rFonts w:ascii="Calibri" w:hAnsi="Calibri" w:cs="Calibri"/>
          <w:iCs/>
          <w:sz w:val="22"/>
          <w:szCs w:val="22"/>
          <w:lang w:val="it-IT"/>
        </w:rPr>
        <w:t xml:space="preserve">şi orice alte bunuri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1BB8292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forta majora</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3B58D8AA"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contractuala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r>
        <w:rPr>
          <w:rFonts w:asciiTheme="minorHAnsi" w:hAnsiTheme="minorHAnsi" w:cstheme="minorHAnsi"/>
          <w:b/>
          <w:lang w:val="fr-FR"/>
        </w:rPr>
        <w:t>zi/zile</w:t>
      </w:r>
      <w:r>
        <w:rPr>
          <w:rFonts w:asciiTheme="minorHAnsi" w:hAnsiTheme="minorHAnsi" w:cstheme="minorHAnsi"/>
          <w:lang w:val="fr-FR"/>
        </w:rPr>
        <w:t xml:space="preserve"> – zi/zile calendaristice; </w:t>
      </w:r>
      <w:r>
        <w:rPr>
          <w:rFonts w:asciiTheme="minorHAnsi" w:hAnsiTheme="minorHAnsi" w:cstheme="minorHAnsi"/>
          <w:b/>
          <w:lang w:val="fr-FR"/>
        </w:rPr>
        <w:t>lună/luni</w:t>
      </w:r>
      <w:r>
        <w:rPr>
          <w:rFonts w:asciiTheme="minorHAnsi" w:hAnsiTheme="minorHAnsi" w:cstheme="minorHAnsi"/>
          <w:lang w:val="fr-FR"/>
        </w:rPr>
        <w:t xml:space="preserve"> – luna/luni calendaristice; </w:t>
      </w:r>
      <w:r>
        <w:rPr>
          <w:rFonts w:asciiTheme="minorHAnsi" w:hAnsiTheme="minorHAnsi" w:cstheme="minorHAnsi"/>
          <w:b/>
          <w:lang w:val="fr-FR"/>
        </w:rPr>
        <w:t>an</w:t>
      </w:r>
      <w:r>
        <w:rPr>
          <w:rFonts w:asciiTheme="minorHAnsi" w:hAnsiTheme="minorHAnsi" w:cstheme="minorHAnsi"/>
          <w:lang w:val="fr-FR"/>
        </w:rPr>
        <w:t xml:space="preserve"> - 365 zile – 12 luni.</w:t>
      </w:r>
    </w:p>
    <w:p w14:paraId="23730103" w14:textId="1B98DB4E" w:rsidR="00177CBA" w:rsidRPr="00203C20" w:rsidRDefault="00177CBA" w:rsidP="00055D4A">
      <w:pPr>
        <w:pStyle w:val="ListParagraph"/>
        <w:spacing w:after="0" w:line="240" w:lineRule="auto"/>
        <w:ind w:left="360" w:hanging="360"/>
        <w:jc w:val="both"/>
        <w:rPr>
          <w:rFonts w:asciiTheme="minorHAnsi" w:hAnsiTheme="minorHAnsi" w:cs="Arial"/>
          <w:noProof/>
          <w:lang w:val="fr-FR" w:eastAsia="en-GB"/>
        </w:rPr>
      </w:pPr>
    </w:p>
    <w:p w14:paraId="2FAF5978" w14:textId="77777777" w:rsidR="00DE1C5E" w:rsidRDefault="00DE1C5E" w:rsidP="00D47E73">
      <w:pPr>
        <w:spacing w:after="0" w:line="240" w:lineRule="auto"/>
        <w:jc w:val="both"/>
        <w:rPr>
          <w:rFonts w:asciiTheme="minorHAnsi" w:hAnsiTheme="minorHAnsi" w:cs="Arial"/>
          <w:noProof/>
          <w:lang w:eastAsia="en-GB"/>
        </w:rPr>
      </w:pPr>
    </w:p>
    <w:p w14:paraId="427B8625" w14:textId="77777777" w:rsidR="00E43EC3" w:rsidRPr="00D47E73" w:rsidRDefault="00E43EC3" w:rsidP="00D47E73">
      <w:pPr>
        <w:spacing w:after="0" w:line="240" w:lineRule="auto"/>
        <w:jc w:val="both"/>
        <w:rPr>
          <w:rFonts w:asciiTheme="minorHAnsi" w:hAnsiTheme="minorHAnsi" w:cs="Arial"/>
          <w:noProof/>
          <w:lang w:eastAsia="en-GB"/>
        </w:rPr>
      </w:pPr>
    </w:p>
    <w:p w14:paraId="146E5A9D" w14:textId="77777777"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4C2E3D07" w:rsidR="00FF13E4" w:rsidRDefault="00FF13E4" w:rsidP="00DE1C5E">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FF0EC5" w:rsidRPr="00FF0EC5">
        <w:rPr>
          <w:rFonts w:asciiTheme="minorHAnsi" w:hAnsiTheme="minorHAnsi" w:cs="Arial"/>
          <w:i/>
          <w:iCs/>
        </w:rPr>
        <w:t>Servicii pentru organizarea evenimentului transnațional în România, desfășurat în cadrul proiectului SIreNERGY, în perioada 21-22 ianuarie 2025, în județele Iași și Neamț</w:t>
      </w:r>
      <w:r w:rsidR="00C7214C" w:rsidRPr="005F1A4A">
        <w:rPr>
          <w:rFonts w:asciiTheme="minorHAnsi" w:hAnsiTheme="minorHAnsi" w:cs="Arial"/>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 Propunerea tehnic</w:t>
      </w:r>
      <w:r w:rsidR="00563A6E">
        <w:rPr>
          <w:rFonts w:asciiTheme="minorHAnsi" w:hAnsiTheme="minorHAnsi" w:cs="Arial"/>
        </w:rPr>
        <w:t xml:space="preserve">ă și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prestatorului, in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656FC2B1"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convenit pentru îndeplinirea contractului este în limita valorii de ………</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757AD7F0" w14:textId="240440C5" w:rsidR="000B7979" w:rsidRDefault="008F16DF" w:rsidP="00A70C6A">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 xml:space="preserve">urile  unitare convenite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tibile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real prestate, </w:t>
      </w:r>
      <w:r w:rsidR="00E43EC3" w:rsidRPr="004769E1">
        <w:rPr>
          <w:rFonts w:asciiTheme="minorHAnsi" w:eastAsia="Times New Roman" w:hAnsiTheme="minorHAnsi" w:cs="Arial"/>
          <w:lang w:val="it-IT"/>
        </w:rPr>
        <w:t>in limita valorilor ofertate pe tipurile de servicii prestate</w:t>
      </w:r>
      <w:r w:rsidR="00E43EC3">
        <w:rPr>
          <w:rFonts w:asciiTheme="minorHAnsi" w:eastAsia="Times New Roman" w:hAnsiTheme="minorHAnsi" w:cs="Arial"/>
          <w:lang w:val="it-IT"/>
        </w:rPr>
        <w:t>,</w:t>
      </w:r>
      <w:r w:rsidR="00E43EC3" w:rsidRPr="00441A3D">
        <w:rPr>
          <w:rFonts w:asciiTheme="minorHAnsi" w:eastAsia="Times New Roman" w:hAnsiTheme="minorHAnsi" w:cs="Arial"/>
          <w:lang w:val="it-IT"/>
        </w:rPr>
        <w:t xml:space="preserve"> </w:t>
      </w:r>
      <w:r w:rsidR="00FF13E4" w:rsidRPr="00441A3D">
        <w:rPr>
          <w:rFonts w:asciiTheme="minorHAnsi" w:eastAsia="Times New Roman" w:hAnsiTheme="minorHAnsi" w:cs="Arial"/>
          <w:lang w:val="it-IT"/>
        </w:rPr>
        <w:t xml:space="preserve">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r w:rsidR="00FF13E4" w:rsidRPr="00441A3D">
        <w:rPr>
          <w:rFonts w:asciiTheme="minorHAnsi" w:eastAsia="Times New Roman" w:hAnsiTheme="minorHAnsi" w:cs="Arial"/>
        </w:rPr>
        <w:t>ropunerea financiar</w:t>
      </w:r>
      <w:r w:rsidR="005D1B61">
        <w:rPr>
          <w:rFonts w:asciiTheme="minorHAnsi" w:eastAsia="Times New Roman" w:hAnsiTheme="minorHAnsi" w:cs="Arial"/>
        </w:rPr>
        <w:t>ă a ofertantului -</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0"/>
        <w:gridCol w:w="20"/>
        <w:gridCol w:w="1128"/>
        <w:gridCol w:w="42"/>
        <w:gridCol w:w="1530"/>
        <w:gridCol w:w="1800"/>
      </w:tblGrid>
      <w:tr w:rsidR="00FF0EC5" w:rsidRPr="00FC6347" w14:paraId="2EF987CF" w14:textId="77777777" w:rsidTr="00AA52AE">
        <w:trPr>
          <w:trHeight w:val="507"/>
        </w:trPr>
        <w:tc>
          <w:tcPr>
            <w:tcW w:w="5560" w:type="dxa"/>
            <w:shd w:val="clear" w:color="auto" w:fill="auto"/>
            <w:vAlign w:val="center"/>
          </w:tcPr>
          <w:p w14:paraId="0DCDDBB9" w14:textId="5EC105BF" w:rsidR="00FF0EC5" w:rsidRPr="00FF0EC5" w:rsidRDefault="00FF0EC5" w:rsidP="00FF0EC5">
            <w:pPr>
              <w:spacing w:after="0" w:line="240" w:lineRule="auto"/>
              <w:jc w:val="both"/>
              <w:rPr>
                <w:rFonts w:asciiTheme="minorHAnsi" w:hAnsiTheme="minorHAnsi" w:cstheme="minorHAnsi"/>
                <w:b/>
                <w:bCs/>
                <w:sz w:val="18"/>
                <w:szCs w:val="18"/>
              </w:rPr>
            </w:pPr>
            <w:r w:rsidRPr="00FF0EC5">
              <w:rPr>
                <w:rFonts w:asciiTheme="minorHAnsi" w:hAnsiTheme="minorHAnsi" w:cstheme="minorHAnsi"/>
                <w:b/>
                <w:bCs/>
              </w:rPr>
              <w:t>Servicii organizare eveniment transnațional în județele Iași și Neamț, România, în data de 21 ianuarie 2025</w:t>
            </w:r>
          </w:p>
        </w:tc>
        <w:tc>
          <w:tcPr>
            <w:tcW w:w="1148" w:type="dxa"/>
            <w:gridSpan w:val="2"/>
            <w:shd w:val="clear" w:color="auto" w:fill="auto"/>
            <w:vAlign w:val="center"/>
          </w:tcPr>
          <w:p w14:paraId="2D730CFE" w14:textId="77777777" w:rsidR="00FF0EC5" w:rsidRPr="00FF0EC5" w:rsidRDefault="00FF0EC5" w:rsidP="00FF0EC5">
            <w:pPr>
              <w:spacing w:after="0" w:line="240" w:lineRule="auto"/>
              <w:jc w:val="center"/>
              <w:rPr>
                <w:rFonts w:asciiTheme="minorHAnsi" w:hAnsiTheme="minorHAnsi" w:cstheme="minorHAnsi"/>
                <w:b/>
                <w:bCs/>
                <w:sz w:val="18"/>
                <w:szCs w:val="18"/>
              </w:rPr>
            </w:pPr>
            <w:r w:rsidRPr="00FF0EC5">
              <w:rPr>
                <w:rFonts w:asciiTheme="minorHAnsi" w:hAnsiTheme="minorHAnsi" w:cstheme="minorHAnsi"/>
                <w:b/>
                <w:bCs/>
                <w:sz w:val="18"/>
                <w:szCs w:val="18"/>
              </w:rPr>
              <w:t>Nr. de unități</w:t>
            </w:r>
          </w:p>
        </w:tc>
        <w:tc>
          <w:tcPr>
            <w:tcW w:w="1572" w:type="dxa"/>
            <w:gridSpan w:val="2"/>
            <w:shd w:val="clear" w:color="auto" w:fill="auto"/>
            <w:vAlign w:val="center"/>
          </w:tcPr>
          <w:p w14:paraId="31C63C5F" w14:textId="77777777" w:rsidR="00FF0EC5" w:rsidRPr="00FF0EC5" w:rsidRDefault="00FF0EC5" w:rsidP="00FF0EC5">
            <w:pPr>
              <w:spacing w:after="0" w:line="240" w:lineRule="auto"/>
              <w:jc w:val="center"/>
              <w:rPr>
                <w:rFonts w:asciiTheme="minorHAnsi" w:hAnsiTheme="minorHAnsi" w:cstheme="minorHAnsi"/>
                <w:b/>
                <w:bCs/>
                <w:sz w:val="18"/>
                <w:szCs w:val="18"/>
                <w:lang w:val="pt-BR"/>
              </w:rPr>
            </w:pPr>
            <w:r w:rsidRPr="00FF0EC5">
              <w:rPr>
                <w:rFonts w:asciiTheme="minorHAnsi" w:hAnsiTheme="minorHAnsi" w:cstheme="minorHAnsi"/>
                <w:b/>
                <w:bCs/>
                <w:sz w:val="18"/>
                <w:szCs w:val="18"/>
                <w:lang w:val="pt-BR"/>
              </w:rPr>
              <w:t>Preț unitar ofertat</w:t>
            </w:r>
          </w:p>
          <w:p w14:paraId="1D06E906" w14:textId="77777777" w:rsidR="00FF0EC5" w:rsidRPr="00FF0EC5" w:rsidRDefault="00FF0EC5" w:rsidP="00FF0EC5">
            <w:pPr>
              <w:spacing w:after="0" w:line="240" w:lineRule="auto"/>
              <w:jc w:val="center"/>
              <w:rPr>
                <w:rFonts w:asciiTheme="minorHAnsi" w:hAnsiTheme="minorHAnsi" w:cstheme="minorHAnsi"/>
                <w:b/>
                <w:bCs/>
                <w:sz w:val="18"/>
                <w:szCs w:val="18"/>
                <w:lang w:val="pt-BR"/>
              </w:rPr>
            </w:pPr>
            <w:r w:rsidRPr="00FF0EC5">
              <w:rPr>
                <w:rFonts w:asciiTheme="minorHAnsi" w:hAnsiTheme="minorHAnsi" w:cstheme="minorHAnsi"/>
                <w:b/>
                <w:bCs/>
                <w:sz w:val="18"/>
                <w:szCs w:val="18"/>
                <w:lang w:val="pt-BR"/>
              </w:rPr>
              <w:t>(LEI fără TVA)</w:t>
            </w:r>
          </w:p>
        </w:tc>
        <w:tc>
          <w:tcPr>
            <w:tcW w:w="1800" w:type="dxa"/>
            <w:shd w:val="clear" w:color="auto" w:fill="auto"/>
            <w:vAlign w:val="center"/>
          </w:tcPr>
          <w:p w14:paraId="2D263CDC" w14:textId="77777777" w:rsidR="00FF0EC5" w:rsidRPr="00FF0EC5" w:rsidRDefault="00FF0EC5" w:rsidP="00FF0EC5">
            <w:pPr>
              <w:spacing w:after="0" w:line="240" w:lineRule="auto"/>
              <w:jc w:val="center"/>
              <w:rPr>
                <w:rFonts w:asciiTheme="minorHAnsi" w:hAnsiTheme="minorHAnsi" w:cstheme="minorHAnsi"/>
                <w:b/>
                <w:bCs/>
                <w:sz w:val="18"/>
                <w:szCs w:val="18"/>
                <w:lang w:val="pt-BR"/>
              </w:rPr>
            </w:pPr>
            <w:r w:rsidRPr="00FF0EC5">
              <w:rPr>
                <w:rFonts w:asciiTheme="minorHAnsi" w:hAnsiTheme="minorHAnsi" w:cstheme="minorHAnsi"/>
                <w:b/>
                <w:bCs/>
                <w:sz w:val="18"/>
                <w:szCs w:val="18"/>
                <w:lang w:val="pt-BR"/>
              </w:rPr>
              <w:t>Preț total ofertat  (LEI fără TVA)</w:t>
            </w:r>
          </w:p>
        </w:tc>
      </w:tr>
      <w:tr w:rsidR="00FF0EC5" w:rsidRPr="00FC6347" w14:paraId="0ACDA2F3" w14:textId="77777777" w:rsidTr="00AA52AE">
        <w:trPr>
          <w:trHeight w:val="174"/>
        </w:trPr>
        <w:tc>
          <w:tcPr>
            <w:tcW w:w="5560" w:type="dxa"/>
            <w:tcBorders>
              <w:top w:val="single" w:sz="4" w:space="0" w:color="auto"/>
              <w:left w:val="single" w:sz="4" w:space="0" w:color="auto"/>
              <w:bottom w:val="single" w:sz="4" w:space="0" w:color="auto"/>
              <w:right w:val="single" w:sz="4" w:space="0" w:color="auto"/>
            </w:tcBorders>
            <w:shd w:val="clear" w:color="auto" w:fill="D0CECE"/>
            <w:vAlign w:val="center"/>
          </w:tcPr>
          <w:p w14:paraId="35DBD968" w14:textId="77777777" w:rsidR="00FF0EC5" w:rsidRPr="00FF0EC5" w:rsidRDefault="00FF0EC5" w:rsidP="00FF0EC5">
            <w:pPr>
              <w:spacing w:after="0" w:line="240" w:lineRule="auto"/>
              <w:jc w:val="center"/>
              <w:rPr>
                <w:rFonts w:asciiTheme="minorHAnsi" w:hAnsiTheme="minorHAnsi" w:cstheme="minorHAnsi"/>
                <w:b/>
                <w:bCs/>
                <w:sz w:val="18"/>
                <w:szCs w:val="18"/>
              </w:rPr>
            </w:pPr>
            <w:r w:rsidRPr="00FF0EC5">
              <w:rPr>
                <w:rFonts w:asciiTheme="minorHAnsi" w:hAnsiTheme="minorHAnsi" w:cstheme="minorHAnsi"/>
                <w:sz w:val="18"/>
                <w:szCs w:val="18"/>
                <w:lang w:eastAsia="en-GB"/>
              </w:rPr>
              <w:t>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4E303004" w14:textId="77777777" w:rsidR="00FF0EC5" w:rsidRPr="00FF0EC5" w:rsidRDefault="00FF0EC5" w:rsidP="00FF0EC5">
            <w:pPr>
              <w:spacing w:after="0" w:line="240" w:lineRule="auto"/>
              <w:jc w:val="center"/>
              <w:rPr>
                <w:rFonts w:asciiTheme="minorHAnsi" w:hAnsiTheme="minorHAnsi" w:cstheme="minorHAnsi"/>
                <w:b/>
                <w:bCs/>
                <w:sz w:val="18"/>
                <w:szCs w:val="18"/>
              </w:rPr>
            </w:pPr>
            <w:r w:rsidRPr="00FF0EC5">
              <w:rPr>
                <w:rFonts w:asciiTheme="minorHAnsi" w:hAnsiTheme="minorHAnsi" w:cstheme="minorHAnsi"/>
                <w:sz w:val="18"/>
                <w:szCs w:val="18"/>
                <w:lang w:eastAsia="en-GB"/>
              </w:rPr>
              <w:t>1</w:t>
            </w:r>
          </w:p>
        </w:tc>
        <w:tc>
          <w:tcPr>
            <w:tcW w:w="1572"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29AEDD00" w14:textId="77777777" w:rsidR="00FF0EC5" w:rsidRPr="00FF0EC5" w:rsidRDefault="00FF0EC5" w:rsidP="00FF0EC5">
            <w:pPr>
              <w:spacing w:after="0" w:line="240" w:lineRule="auto"/>
              <w:jc w:val="center"/>
              <w:rPr>
                <w:rFonts w:asciiTheme="minorHAnsi" w:hAnsiTheme="minorHAnsi" w:cstheme="minorHAnsi"/>
                <w:b/>
                <w:bCs/>
                <w:sz w:val="18"/>
                <w:szCs w:val="18"/>
                <w:lang w:val="pt-BR"/>
              </w:rPr>
            </w:pPr>
            <w:r w:rsidRPr="00FF0EC5">
              <w:rPr>
                <w:rFonts w:asciiTheme="minorHAnsi" w:hAnsiTheme="minorHAnsi" w:cstheme="minorHAnsi"/>
                <w:sz w:val="18"/>
                <w:szCs w:val="18"/>
                <w:lang w:eastAsia="en-GB"/>
              </w:rPr>
              <w:t>2</w:t>
            </w:r>
          </w:p>
        </w:tc>
        <w:tc>
          <w:tcPr>
            <w:tcW w:w="1800" w:type="dxa"/>
            <w:tcBorders>
              <w:top w:val="single" w:sz="4" w:space="0" w:color="auto"/>
              <w:left w:val="single" w:sz="4" w:space="0" w:color="auto"/>
              <w:bottom w:val="single" w:sz="4" w:space="0" w:color="auto"/>
              <w:right w:val="single" w:sz="4" w:space="0" w:color="auto"/>
            </w:tcBorders>
            <w:shd w:val="clear" w:color="auto" w:fill="D0CECE"/>
            <w:vAlign w:val="center"/>
          </w:tcPr>
          <w:p w14:paraId="346110C8" w14:textId="77777777" w:rsidR="00FF0EC5" w:rsidRPr="00FF0EC5" w:rsidRDefault="00FF0EC5" w:rsidP="00FF0EC5">
            <w:pPr>
              <w:spacing w:after="0" w:line="240" w:lineRule="auto"/>
              <w:jc w:val="center"/>
              <w:rPr>
                <w:rFonts w:asciiTheme="minorHAnsi" w:hAnsiTheme="minorHAnsi" w:cstheme="minorHAnsi"/>
                <w:b/>
                <w:bCs/>
                <w:sz w:val="18"/>
                <w:szCs w:val="18"/>
                <w:lang w:val="pt-BR"/>
              </w:rPr>
            </w:pPr>
            <w:r w:rsidRPr="00FF0EC5">
              <w:rPr>
                <w:rFonts w:asciiTheme="minorHAnsi" w:hAnsiTheme="minorHAnsi" w:cstheme="minorHAnsi"/>
                <w:sz w:val="18"/>
                <w:szCs w:val="18"/>
                <w:lang w:eastAsia="en-GB"/>
              </w:rPr>
              <w:t>3 = col (1 x 2)</w:t>
            </w:r>
          </w:p>
        </w:tc>
      </w:tr>
      <w:tr w:rsidR="00FF0EC5" w:rsidRPr="00AE5353" w14:paraId="2CF36B5C" w14:textId="77777777" w:rsidTr="00AA52AE">
        <w:trPr>
          <w:trHeight w:val="535"/>
        </w:trPr>
        <w:tc>
          <w:tcPr>
            <w:tcW w:w="5560" w:type="dxa"/>
            <w:shd w:val="clear" w:color="auto" w:fill="auto"/>
            <w:tcMar>
              <w:left w:w="43" w:type="dxa"/>
              <w:right w:w="72" w:type="dxa"/>
            </w:tcMar>
            <w:vAlign w:val="center"/>
          </w:tcPr>
          <w:p w14:paraId="0DF0F309" w14:textId="77777777" w:rsidR="00FF0EC5" w:rsidRPr="00CE5308" w:rsidRDefault="00FF0EC5" w:rsidP="00FF0EC5">
            <w:pPr>
              <w:spacing w:after="0" w:line="240" w:lineRule="auto"/>
              <w:jc w:val="both"/>
              <w:rPr>
                <w:rFonts w:asciiTheme="minorHAnsi" w:hAnsiTheme="minorHAnsi" w:cstheme="minorHAnsi"/>
                <w:bCs/>
                <w:lang w:eastAsia="ko-KR"/>
              </w:rPr>
            </w:pPr>
            <w:r w:rsidRPr="00CE5308">
              <w:rPr>
                <w:rFonts w:asciiTheme="minorHAnsi" w:hAnsiTheme="minorHAnsi" w:cstheme="minorHAnsi"/>
                <w:bCs/>
                <w:lang w:eastAsia="ko-KR"/>
              </w:rPr>
              <w:t>Servicii de inchiriere mijloc de transport, cu sofer pentru destinatie interna pe ruta Municipiul Iași – Municipiul Roman și retur, pentru un numar de minim 20 – maxim 30 pasageri</w:t>
            </w:r>
          </w:p>
        </w:tc>
        <w:tc>
          <w:tcPr>
            <w:tcW w:w="1148" w:type="dxa"/>
            <w:gridSpan w:val="2"/>
            <w:shd w:val="clear" w:color="auto" w:fill="auto"/>
            <w:vAlign w:val="center"/>
          </w:tcPr>
          <w:p w14:paraId="6FA860EE" w14:textId="77777777" w:rsidR="00FF0EC5" w:rsidRPr="00CE5308" w:rsidRDefault="00FF0EC5" w:rsidP="00FF0EC5">
            <w:pPr>
              <w:spacing w:after="0" w:line="240" w:lineRule="auto"/>
              <w:jc w:val="center"/>
              <w:rPr>
                <w:rFonts w:asciiTheme="minorHAnsi" w:hAnsiTheme="minorHAnsi" w:cstheme="minorHAnsi"/>
                <w:sz w:val="20"/>
                <w:szCs w:val="20"/>
              </w:rPr>
            </w:pPr>
            <w:r w:rsidRPr="00CE5308">
              <w:rPr>
                <w:rFonts w:asciiTheme="minorHAnsi" w:hAnsiTheme="minorHAnsi" w:cstheme="minorHAnsi"/>
                <w:sz w:val="20"/>
                <w:szCs w:val="20"/>
              </w:rPr>
              <w:t>1 serviciu</w:t>
            </w:r>
          </w:p>
          <w:p w14:paraId="299B814D" w14:textId="77777777" w:rsidR="00FF0EC5" w:rsidRPr="00CE5308" w:rsidRDefault="00FF0EC5" w:rsidP="00FF0EC5">
            <w:pPr>
              <w:spacing w:after="0" w:line="240" w:lineRule="auto"/>
              <w:jc w:val="center"/>
              <w:rPr>
                <w:rFonts w:asciiTheme="minorHAnsi" w:hAnsiTheme="minorHAnsi" w:cstheme="minorHAnsi"/>
                <w:sz w:val="20"/>
                <w:szCs w:val="20"/>
              </w:rPr>
            </w:pPr>
          </w:p>
        </w:tc>
        <w:tc>
          <w:tcPr>
            <w:tcW w:w="1572" w:type="dxa"/>
            <w:gridSpan w:val="2"/>
            <w:shd w:val="clear" w:color="auto" w:fill="auto"/>
            <w:vAlign w:val="center"/>
          </w:tcPr>
          <w:p w14:paraId="4DBC1DBF"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c>
          <w:tcPr>
            <w:tcW w:w="1800" w:type="dxa"/>
            <w:shd w:val="clear" w:color="auto" w:fill="auto"/>
            <w:vAlign w:val="center"/>
          </w:tcPr>
          <w:p w14:paraId="44CDF9C2"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r>
      <w:tr w:rsidR="00FF0EC5" w:rsidRPr="00AE5353" w14:paraId="569AEDDA" w14:textId="77777777" w:rsidTr="00AA52AE">
        <w:trPr>
          <w:trHeight w:val="535"/>
        </w:trPr>
        <w:tc>
          <w:tcPr>
            <w:tcW w:w="5560" w:type="dxa"/>
            <w:shd w:val="clear" w:color="auto" w:fill="auto"/>
            <w:tcMar>
              <w:left w:w="43" w:type="dxa"/>
              <w:right w:w="72" w:type="dxa"/>
            </w:tcMar>
            <w:vAlign w:val="center"/>
          </w:tcPr>
          <w:p w14:paraId="390F2FD2" w14:textId="790AC8A4" w:rsidR="00FF0EC5" w:rsidRPr="002031FD" w:rsidRDefault="00FF0EC5" w:rsidP="00FF0EC5">
            <w:pPr>
              <w:spacing w:after="0" w:line="240" w:lineRule="auto"/>
              <w:jc w:val="both"/>
              <w:rPr>
                <w:rFonts w:asciiTheme="minorHAnsi" w:hAnsiTheme="minorHAnsi" w:cstheme="minorHAnsi"/>
              </w:rPr>
            </w:pPr>
            <w:r w:rsidRPr="00FF0EC5">
              <w:rPr>
                <w:rFonts w:asciiTheme="minorHAnsi" w:hAnsiTheme="minorHAnsi" w:cstheme="minorHAnsi"/>
              </w:rPr>
              <w:t xml:space="preserve">Furnizare alimente pentru asigurare 1 coffee break „to go” pentru </w:t>
            </w:r>
            <w:r w:rsidRPr="00FF0EC5">
              <w:rPr>
                <w:rFonts w:asciiTheme="minorHAnsi" w:hAnsiTheme="minorHAnsi" w:cstheme="minorHAnsi"/>
                <w:lang w:val="pt-BR"/>
              </w:rPr>
              <w:t xml:space="preserve">un număr de minim 20 – </w:t>
            </w:r>
            <w:r w:rsidRPr="00FF0EC5">
              <w:rPr>
                <w:rFonts w:asciiTheme="minorHAnsi" w:hAnsiTheme="minorHAnsi" w:cstheme="minorHAnsi"/>
              </w:rPr>
              <w:t>maxim 30 persoane</w:t>
            </w:r>
          </w:p>
        </w:tc>
        <w:tc>
          <w:tcPr>
            <w:tcW w:w="1148" w:type="dxa"/>
            <w:gridSpan w:val="2"/>
            <w:shd w:val="clear" w:color="auto" w:fill="auto"/>
            <w:vAlign w:val="center"/>
          </w:tcPr>
          <w:p w14:paraId="16AA655B" w14:textId="77777777" w:rsidR="00FF0EC5" w:rsidRPr="00CE5308" w:rsidRDefault="00FF0EC5" w:rsidP="00FF0EC5">
            <w:pPr>
              <w:spacing w:after="0" w:line="240" w:lineRule="auto"/>
              <w:jc w:val="center"/>
              <w:rPr>
                <w:rFonts w:asciiTheme="minorHAnsi" w:hAnsiTheme="minorHAnsi" w:cstheme="minorHAnsi"/>
                <w:sz w:val="20"/>
                <w:szCs w:val="20"/>
              </w:rPr>
            </w:pPr>
            <w:r w:rsidRPr="00CE5308">
              <w:rPr>
                <w:rFonts w:asciiTheme="minorHAnsi" w:hAnsiTheme="minorHAnsi" w:cstheme="minorHAnsi"/>
                <w:sz w:val="20"/>
                <w:szCs w:val="20"/>
              </w:rPr>
              <w:t>30 portii</w:t>
            </w:r>
          </w:p>
        </w:tc>
        <w:tc>
          <w:tcPr>
            <w:tcW w:w="1572" w:type="dxa"/>
            <w:gridSpan w:val="2"/>
            <w:shd w:val="clear" w:color="auto" w:fill="auto"/>
            <w:vAlign w:val="center"/>
          </w:tcPr>
          <w:p w14:paraId="21FF1446"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c>
          <w:tcPr>
            <w:tcW w:w="1800" w:type="dxa"/>
            <w:shd w:val="clear" w:color="auto" w:fill="auto"/>
            <w:vAlign w:val="center"/>
          </w:tcPr>
          <w:p w14:paraId="51B98E75"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r>
      <w:tr w:rsidR="00FF0EC5" w:rsidRPr="00AE5353" w14:paraId="611BB337" w14:textId="77777777" w:rsidTr="00AA52AE">
        <w:trPr>
          <w:trHeight w:val="535"/>
        </w:trPr>
        <w:tc>
          <w:tcPr>
            <w:tcW w:w="5560" w:type="dxa"/>
            <w:shd w:val="clear" w:color="auto" w:fill="auto"/>
            <w:tcMar>
              <w:left w:w="43" w:type="dxa"/>
              <w:right w:w="72" w:type="dxa"/>
            </w:tcMar>
            <w:vAlign w:val="center"/>
          </w:tcPr>
          <w:p w14:paraId="72009946" w14:textId="447725BF" w:rsidR="00FF0EC5" w:rsidRPr="00FF0EC5" w:rsidRDefault="00FF0EC5" w:rsidP="00FF0EC5">
            <w:pPr>
              <w:spacing w:after="0" w:line="240" w:lineRule="auto"/>
              <w:jc w:val="both"/>
              <w:rPr>
                <w:rFonts w:asciiTheme="minorHAnsi" w:hAnsiTheme="minorHAnsi" w:cstheme="minorHAnsi"/>
                <w:color w:val="000000"/>
              </w:rPr>
            </w:pPr>
            <w:r w:rsidRPr="00FF0EC5">
              <w:rPr>
                <w:rFonts w:asciiTheme="minorHAnsi" w:hAnsiTheme="minorHAnsi" w:cstheme="minorHAnsi"/>
                <w:color w:val="000000"/>
              </w:rPr>
              <w:t>Servicii de restaurant pentru 1 masa de prânz, în sistem bufet suedez, pentru un număr de minim 20 – maxim 30 persoane,</w:t>
            </w:r>
            <w:r w:rsidRPr="00FF0EC5">
              <w:rPr>
                <w:rFonts w:asciiTheme="minorHAnsi" w:hAnsiTheme="minorHAnsi" w:cstheme="minorHAnsi"/>
              </w:rPr>
              <w:t xml:space="preserve"> </w:t>
            </w:r>
            <w:r w:rsidRPr="00FF0EC5">
              <w:rPr>
                <w:rFonts w:asciiTheme="minorHAnsi" w:hAnsiTheme="minorHAnsi" w:cstheme="minorHAnsi"/>
                <w:color w:val="000000"/>
              </w:rPr>
              <w:t>sat</w:t>
            </w:r>
            <w:r w:rsidR="002031FD">
              <w:rPr>
                <w:rFonts w:asciiTheme="minorHAnsi" w:hAnsiTheme="minorHAnsi" w:cstheme="minorHAnsi"/>
                <w:color w:val="000000"/>
              </w:rPr>
              <w:t xml:space="preserve"> </w:t>
            </w:r>
            <w:r w:rsidRPr="00FF0EC5">
              <w:rPr>
                <w:rFonts w:asciiTheme="minorHAnsi" w:hAnsiTheme="minorHAnsi" w:cstheme="minorHAnsi"/>
                <w:color w:val="000000"/>
              </w:rPr>
              <w:t>Războieni, comuna Ion Neculce</w:t>
            </w:r>
          </w:p>
        </w:tc>
        <w:tc>
          <w:tcPr>
            <w:tcW w:w="1148" w:type="dxa"/>
            <w:gridSpan w:val="2"/>
            <w:shd w:val="clear" w:color="auto" w:fill="auto"/>
            <w:vAlign w:val="center"/>
          </w:tcPr>
          <w:p w14:paraId="1C04F8EF" w14:textId="77777777" w:rsidR="00FF0EC5" w:rsidRPr="00CE5308" w:rsidRDefault="00FF0EC5" w:rsidP="00FF0EC5">
            <w:pPr>
              <w:spacing w:after="0" w:line="240" w:lineRule="auto"/>
              <w:jc w:val="center"/>
              <w:rPr>
                <w:rFonts w:asciiTheme="minorHAnsi" w:hAnsiTheme="minorHAnsi" w:cstheme="minorHAnsi"/>
                <w:sz w:val="20"/>
                <w:szCs w:val="20"/>
              </w:rPr>
            </w:pPr>
            <w:r w:rsidRPr="00CE5308">
              <w:rPr>
                <w:rFonts w:asciiTheme="minorHAnsi" w:hAnsiTheme="minorHAnsi" w:cstheme="minorHAnsi"/>
                <w:color w:val="000000"/>
                <w:sz w:val="20"/>
                <w:szCs w:val="20"/>
              </w:rPr>
              <w:t>30 portii</w:t>
            </w:r>
          </w:p>
        </w:tc>
        <w:tc>
          <w:tcPr>
            <w:tcW w:w="1572" w:type="dxa"/>
            <w:gridSpan w:val="2"/>
            <w:shd w:val="clear" w:color="auto" w:fill="auto"/>
            <w:vAlign w:val="center"/>
          </w:tcPr>
          <w:p w14:paraId="05CEAEE3"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c>
          <w:tcPr>
            <w:tcW w:w="1800" w:type="dxa"/>
            <w:shd w:val="clear" w:color="auto" w:fill="auto"/>
            <w:vAlign w:val="center"/>
          </w:tcPr>
          <w:p w14:paraId="6517E792"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r>
      <w:tr w:rsidR="00FF0EC5" w:rsidRPr="00AE5353" w14:paraId="3714B18B" w14:textId="77777777" w:rsidTr="00AA52AE">
        <w:trPr>
          <w:trHeight w:val="348"/>
        </w:trPr>
        <w:tc>
          <w:tcPr>
            <w:tcW w:w="5560" w:type="dxa"/>
            <w:shd w:val="clear" w:color="auto" w:fill="auto"/>
            <w:tcMar>
              <w:left w:w="43" w:type="dxa"/>
              <w:right w:w="58" w:type="dxa"/>
            </w:tcMar>
            <w:vAlign w:val="center"/>
          </w:tcPr>
          <w:p w14:paraId="7EB72363" w14:textId="77777777" w:rsidR="00FF0EC5" w:rsidRPr="00FF0EC5" w:rsidRDefault="00FF0EC5" w:rsidP="00FF0EC5">
            <w:pPr>
              <w:spacing w:after="0" w:line="240" w:lineRule="auto"/>
              <w:jc w:val="both"/>
              <w:rPr>
                <w:rFonts w:asciiTheme="minorHAnsi" w:hAnsiTheme="minorHAnsi" w:cstheme="minorHAnsi"/>
                <w:color w:val="000000"/>
              </w:rPr>
            </w:pPr>
            <w:r w:rsidRPr="00FF0EC5">
              <w:rPr>
                <w:rFonts w:asciiTheme="minorHAnsi" w:hAnsiTheme="minorHAnsi" w:cstheme="minorHAnsi"/>
                <w:color w:val="000000"/>
              </w:rPr>
              <w:t>Servicii de restaurant pentru 1 cina, pentru un număr de minim 20 – maxim 35 persoane, in Municipiul Iași</w:t>
            </w:r>
          </w:p>
        </w:tc>
        <w:tc>
          <w:tcPr>
            <w:tcW w:w="1148" w:type="dxa"/>
            <w:gridSpan w:val="2"/>
            <w:shd w:val="clear" w:color="auto" w:fill="auto"/>
            <w:vAlign w:val="center"/>
          </w:tcPr>
          <w:p w14:paraId="52D58812" w14:textId="77777777" w:rsidR="00FF0EC5" w:rsidRPr="00CE5308" w:rsidRDefault="00FF0EC5" w:rsidP="00FF0EC5">
            <w:pPr>
              <w:spacing w:after="0" w:line="240" w:lineRule="auto"/>
              <w:jc w:val="center"/>
              <w:rPr>
                <w:rFonts w:asciiTheme="minorHAnsi" w:hAnsiTheme="minorHAnsi" w:cstheme="minorHAnsi"/>
                <w:sz w:val="20"/>
                <w:szCs w:val="20"/>
              </w:rPr>
            </w:pPr>
            <w:r w:rsidRPr="00CE5308">
              <w:rPr>
                <w:rFonts w:asciiTheme="minorHAnsi" w:hAnsiTheme="minorHAnsi" w:cstheme="minorHAnsi"/>
                <w:sz w:val="20"/>
                <w:szCs w:val="20"/>
              </w:rPr>
              <w:t>35 portii</w:t>
            </w:r>
          </w:p>
        </w:tc>
        <w:tc>
          <w:tcPr>
            <w:tcW w:w="1572" w:type="dxa"/>
            <w:gridSpan w:val="2"/>
            <w:shd w:val="clear" w:color="auto" w:fill="auto"/>
            <w:vAlign w:val="center"/>
          </w:tcPr>
          <w:p w14:paraId="64D20529"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c>
          <w:tcPr>
            <w:tcW w:w="1800" w:type="dxa"/>
            <w:shd w:val="clear" w:color="auto" w:fill="auto"/>
            <w:vAlign w:val="center"/>
          </w:tcPr>
          <w:p w14:paraId="681CE1F0" w14:textId="77777777" w:rsidR="00FF0EC5" w:rsidRPr="00FF0EC5" w:rsidRDefault="00FF0EC5" w:rsidP="00FF0EC5">
            <w:pPr>
              <w:snapToGrid w:val="0"/>
              <w:spacing w:after="0" w:line="240" w:lineRule="auto"/>
              <w:jc w:val="center"/>
              <w:rPr>
                <w:rFonts w:asciiTheme="minorHAnsi" w:hAnsiTheme="minorHAnsi" w:cstheme="minorHAnsi"/>
                <w:sz w:val="18"/>
                <w:szCs w:val="18"/>
              </w:rPr>
            </w:pPr>
          </w:p>
        </w:tc>
      </w:tr>
      <w:tr w:rsidR="00FF0EC5" w:rsidRPr="00C949B4" w14:paraId="779AF9D8" w14:textId="77777777" w:rsidTr="00AA52AE">
        <w:trPr>
          <w:trHeight w:val="318"/>
        </w:trPr>
        <w:tc>
          <w:tcPr>
            <w:tcW w:w="8280" w:type="dxa"/>
            <w:gridSpan w:val="5"/>
            <w:shd w:val="clear" w:color="auto" w:fill="auto"/>
            <w:vAlign w:val="center"/>
          </w:tcPr>
          <w:p w14:paraId="2FEBF6EA" w14:textId="77777777" w:rsidR="00FF0EC5" w:rsidRPr="00FF0EC5" w:rsidRDefault="00FF0EC5" w:rsidP="00FF0EC5">
            <w:pPr>
              <w:snapToGrid w:val="0"/>
              <w:spacing w:after="0" w:line="240" w:lineRule="auto"/>
              <w:jc w:val="both"/>
              <w:rPr>
                <w:rFonts w:asciiTheme="minorHAnsi" w:hAnsiTheme="minorHAnsi" w:cstheme="minorHAnsi"/>
                <w:b/>
                <w:bCs/>
              </w:rPr>
            </w:pPr>
            <w:r w:rsidRPr="00FF0EC5">
              <w:rPr>
                <w:rFonts w:asciiTheme="minorHAnsi" w:hAnsiTheme="minorHAnsi" w:cstheme="minorHAnsi"/>
                <w:b/>
                <w:bCs/>
                <w:sz w:val="18"/>
                <w:szCs w:val="18"/>
                <w:lang w:val="pt-BR"/>
              </w:rPr>
              <w:t xml:space="preserve"> </w:t>
            </w:r>
            <w:r w:rsidRPr="00FF0EC5">
              <w:rPr>
                <w:rFonts w:asciiTheme="minorHAnsi" w:hAnsiTheme="minorHAnsi" w:cstheme="minorHAnsi"/>
                <w:b/>
                <w:bCs/>
                <w:lang w:val="pt-BR"/>
              </w:rPr>
              <w:t>TOTAL</w:t>
            </w:r>
            <w:r w:rsidRPr="00FF0EC5">
              <w:rPr>
                <w:rFonts w:asciiTheme="minorHAnsi" w:hAnsiTheme="minorHAnsi" w:cstheme="minorHAnsi"/>
                <w:lang w:val="pt-BR"/>
              </w:rPr>
              <w:t xml:space="preserve"> </w:t>
            </w:r>
            <w:r w:rsidRPr="00FF0EC5">
              <w:rPr>
                <w:rFonts w:asciiTheme="minorHAnsi" w:hAnsiTheme="minorHAnsi" w:cstheme="minorHAnsi"/>
                <w:b/>
                <w:bCs/>
                <w:lang w:val="pt-BR"/>
              </w:rPr>
              <w:t>Servicii</w:t>
            </w:r>
            <w:r w:rsidRPr="00FF0EC5">
              <w:rPr>
                <w:rFonts w:asciiTheme="minorHAnsi" w:hAnsiTheme="minorHAnsi" w:cstheme="minorHAnsi"/>
                <w:b/>
                <w:bCs/>
              </w:rPr>
              <w:t xml:space="preserve"> organizare eveniment în data de 21 ianuarie 2025</w:t>
            </w:r>
          </w:p>
        </w:tc>
        <w:tc>
          <w:tcPr>
            <w:tcW w:w="1800" w:type="dxa"/>
            <w:tcBorders>
              <w:bottom w:val="single" w:sz="4" w:space="0" w:color="auto"/>
            </w:tcBorders>
            <w:shd w:val="clear" w:color="auto" w:fill="auto"/>
            <w:vAlign w:val="center"/>
          </w:tcPr>
          <w:p w14:paraId="0A6C4B8C" w14:textId="77777777" w:rsidR="00FF0EC5" w:rsidRPr="00FF0EC5" w:rsidRDefault="00FF0EC5" w:rsidP="00FF0EC5">
            <w:pPr>
              <w:snapToGrid w:val="0"/>
              <w:spacing w:line="240" w:lineRule="auto"/>
              <w:jc w:val="both"/>
              <w:rPr>
                <w:rFonts w:asciiTheme="minorHAnsi" w:hAnsiTheme="minorHAnsi" w:cstheme="minorHAnsi"/>
                <w:sz w:val="18"/>
                <w:szCs w:val="18"/>
              </w:rPr>
            </w:pPr>
          </w:p>
        </w:tc>
      </w:tr>
      <w:tr w:rsidR="00FF0EC5" w:rsidRPr="00FC6347" w14:paraId="428ACB34"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80" w:type="dxa"/>
            <w:gridSpan w:val="2"/>
            <w:tcBorders>
              <w:top w:val="single" w:sz="4" w:space="0" w:color="000000"/>
              <w:left w:val="single" w:sz="4" w:space="0" w:color="000000"/>
              <w:bottom w:val="single" w:sz="4" w:space="0" w:color="000000"/>
            </w:tcBorders>
            <w:shd w:val="clear" w:color="auto" w:fill="auto"/>
            <w:vAlign w:val="center"/>
          </w:tcPr>
          <w:p w14:paraId="0F6FD852" w14:textId="609B1052" w:rsidR="00FF0EC5" w:rsidRPr="00FF0EC5" w:rsidRDefault="00FF0EC5" w:rsidP="00FF0EC5">
            <w:pPr>
              <w:spacing w:after="0" w:line="240" w:lineRule="auto"/>
              <w:jc w:val="both"/>
              <w:rPr>
                <w:rFonts w:asciiTheme="minorHAnsi" w:hAnsiTheme="minorHAnsi" w:cstheme="minorHAnsi"/>
                <w:b/>
                <w:bCs/>
              </w:rPr>
            </w:pPr>
            <w:r w:rsidRPr="00FF0EC5">
              <w:rPr>
                <w:rFonts w:asciiTheme="minorHAnsi" w:hAnsiTheme="minorHAnsi" w:cstheme="minorHAnsi"/>
                <w:b/>
                <w:bCs/>
              </w:rPr>
              <w:t>Servicii</w:t>
            </w:r>
            <w:r w:rsidR="00CE5308">
              <w:rPr>
                <w:rFonts w:asciiTheme="minorHAnsi" w:hAnsiTheme="minorHAnsi" w:cstheme="minorHAnsi"/>
                <w:b/>
                <w:bCs/>
              </w:rPr>
              <w:t xml:space="preserve"> </w:t>
            </w:r>
            <w:r w:rsidRPr="00FF0EC5">
              <w:rPr>
                <w:rFonts w:asciiTheme="minorHAnsi" w:hAnsiTheme="minorHAnsi" w:cstheme="minorHAnsi"/>
                <w:b/>
                <w:bCs/>
              </w:rPr>
              <w:t>organizare eveniment transnațional în Municipiul Iași, România, în data de 22 ianuarie 2025</w:t>
            </w:r>
          </w:p>
        </w:tc>
        <w:tc>
          <w:tcPr>
            <w:tcW w:w="1170" w:type="dxa"/>
            <w:gridSpan w:val="2"/>
            <w:tcBorders>
              <w:top w:val="single" w:sz="4" w:space="0" w:color="000000"/>
              <w:left w:val="single" w:sz="4" w:space="0" w:color="000000"/>
              <w:bottom w:val="single" w:sz="4" w:space="0" w:color="000000"/>
            </w:tcBorders>
            <w:shd w:val="clear" w:color="auto" w:fill="auto"/>
            <w:vAlign w:val="center"/>
          </w:tcPr>
          <w:p w14:paraId="50CA7736" w14:textId="77777777" w:rsidR="00FF0EC5" w:rsidRPr="00FF0EC5" w:rsidRDefault="00FF0EC5" w:rsidP="00FF0EC5">
            <w:pPr>
              <w:spacing w:after="0" w:line="240" w:lineRule="auto"/>
              <w:jc w:val="center"/>
              <w:rPr>
                <w:rFonts w:asciiTheme="minorHAnsi" w:hAnsiTheme="minorHAnsi" w:cstheme="minorHAnsi"/>
                <w:b/>
                <w:bCs/>
                <w:sz w:val="18"/>
                <w:szCs w:val="18"/>
                <w:lang w:val="en-US"/>
              </w:rPr>
            </w:pPr>
            <w:r w:rsidRPr="00FF0EC5">
              <w:rPr>
                <w:rFonts w:asciiTheme="minorHAnsi" w:hAnsiTheme="minorHAnsi" w:cstheme="minorHAnsi"/>
                <w:b/>
                <w:bCs/>
                <w:sz w:val="18"/>
                <w:szCs w:val="18"/>
                <w:lang w:val="en-US"/>
              </w:rPr>
              <w:t>Nr. de unități</w:t>
            </w:r>
          </w:p>
        </w:tc>
        <w:tc>
          <w:tcPr>
            <w:tcW w:w="15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4C4004" w14:textId="77777777" w:rsidR="00FF0EC5" w:rsidRPr="00CE5308" w:rsidRDefault="00FF0EC5" w:rsidP="00FF0EC5">
            <w:pPr>
              <w:spacing w:after="0" w:line="240" w:lineRule="auto"/>
              <w:jc w:val="center"/>
              <w:rPr>
                <w:rFonts w:asciiTheme="minorHAnsi" w:hAnsiTheme="minorHAnsi" w:cstheme="minorHAnsi"/>
                <w:b/>
                <w:bCs/>
                <w:sz w:val="18"/>
                <w:szCs w:val="18"/>
                <w:lang w:val="pt-BR"/>
              </w:rPr>
            </w:pPr>
            <w:r w:rsidRPr="00CE5308">
              <w:rPr>
                <w:rFonts w:asciiTheme="minorHAnsi" w:hAnsiTheme="minorHAnsi" w:cstheme="minorHAnsi"/>
                <w:b/>
                <w:bCs/>
                <w:sz w:val="18"/>
                <w:szCs w:val="18"/>
                <w:lang w:val="pt-BR"/>
              </w:rPr>
              <w:t>Preț unitar ofertat (LEI fără TVA)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40946C" w14:textId="77777777" w:rsidR="00FF0EC5" w:rsidRPr="00CE5308" w:rsidRDefault="00FF0EC5" w:rsidP="00FF0EC5">
            <w:pPr>
              <w:spacing w:after="0" w:line="240" w:lineRule="auto"/>
              <w:jc w:val="center"/>
              <w:rPr>
                <w:rFonts w:asciiTheme="minorHAnsi" w:hAnsiTheme="minorHAnsi" w:cstheme="minorHAnsi"/>
                <w:b/>
                <w:bCs/>
                <w:sz w:val="18"/>
                <w:szCs w:val="18"/>
                <w:lang w:val="pt-BR"/>
              </w:rPr>
            </w:pPr>
            <w:r w:rsidRPr="00CE5308">
              <w:rPr>
                <w:rFonts w:asciiTheme="minorHAnsi" w:hAnsiTheme="minorHAnsi" w:cstheme="minorHAnsi"/>
                <w:b/>
                <w:bCs/>
                <w:sz w:val="18"/>
                <w:szCs w:val="18"/>
                <w:lang w:val="pt-BR"/>
              </w:rPr>
              <w:t>Preț total ofertat  (LEI fără TVA)</w:t>
            </w:r>
          </w:p>
        </w:tc>
      </w:tr>
      <w:tr w:rsidR="00FF0EC5" w:rsidRPr="00FC6347" w14:paraId="6E7AF784"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80" w:type="dxa"/>
            <w:gridSpan w:val="2"/>
            <w:tcBorders>
              <w:top w:val="single" w:sz="4" w:space="0" w:color="000000"/>
              <w:left w:val="single" w:sz="4" w:space="0" w:color="000000"/>
              <w:bottom w:val="single" w:sz="4" w:space="0" w:color="000000"/>
            </w:tcBorders>
            <w:shd w:val="clear" w:color="auto" w:fill="auto"/>
          </w:tcPr>
          <w:p w14:paraId="61A25DCF" w14:textId="77777777" w:rsidR="00FF0EC5" w:rsidRPr="00FF0EC5" w:rsidRDefault="00FF0EC5" w:rsidP="00FF0EC5">
            <w:pPr>
              <w:spacing w:after="0" w:line="240" w:lineRule="auto"/>
              <w:jc w:val="both"/>
              <w:rPr>
                <w:rFonts w:asciiTheme="minorHAnsi" w:hAnsiTheme="minorHAnsi" w:cstheme="minorHAnsi"/>
                <w:lang w:val="en-US"/>
              </w:rPr>
            </w:pPr>
            <w:r w:rsidRPr="00FF0EC5">
              <w:rPr>
                <w:rFonts w:asciiTheme="minorHAnsi" w:hAnsiTheme="minorHAnsi" w:cstheme="minorHAnsi"/>
                <w:lang w:val="en-US"/>
              </w:rPr>
              <w:t>Servicii de închiriere sala de conferințe in locația solicitata, cu capacitatea de minimum 20 – maxim 30 persoane</w:t>
            </w:r>
          </w:p>
        </w:tc>
        <w:tc>
          <w:tcPr>
            <w:tcW w:w="1170" w:type="dxa"/>
            <w:gridSpan w:val="2"/>
            <w:tcBorders>
              <w:top w:val="single" w:sz="4" w:space="0" w:color="000000"/>
              <w:left w:val="single" w:sz="4" w:space="0" w:color="000000"/>
              <w:bottom w:val="single" w:sz="4" w:space="0" w:color="000000"/>
              <w:right w:val="nil"/>
            </w:tcBorders>
            <w:vAlign w:val="center"/>
          </w:tcPr>
          <w:p w14:paraId="2CF5B8D3" w14:textId="77777777" w:rsidR="00FF0EC5" w:rsidRPr="00CE5308" w:rsidRDefault="00FF0EC5" w:rsidP="00FF0EC5">
            <w:pPr>
              <w:spacing w:after="0" w:line="240" w:lineRule="auto"/>
              <w:jc w:val="center"/>
              <w:rPr>
                <w:rFonts w:asciiTheme="minorHAnsi" w:hAnsiTheme="minorHAnsi" w:cstheme="minorHAnsi"/>
                <w:b/>
                <w:bCs/>
                <w:sz w:val="20"/>
                <w:szCs w:val="20"/>
                <w:lang w:val="en-US"/>
              </w:rPr>
            </w:pPr>
            <w:r w:rsidRPr="00CE5308">
              <w:rPr>
                <w:rFonts w:asciiTheme="minorHAnsi" w:hAnsiTheme="minorHAnsi" w:cstheme="minorHAnsi"/>
                <w:color w:val="000000"/>
                <w:sz w:val="20"/>
                <w:szCs w:val="20"/>
              </w:rPr>
              <w:t>1 Sala</w:t>
            </w:r>
          </w:p>
          <w:p w14:paraId="69C03C55" w14:textId="77777777" w:rsidR="00FF0EC5" w:rsidRPr="00CE5308" w:rsidRDefault="00FF0EC5" w:rsidP="00FF0EC5">
            <w:pPr>
              <w:spacing w:after="0" w:line="240" w:lineRule="auto"/>
              <w:jc w:val="center"/>
              <w:rPr>
                <w:rFonts w:asciiTheme="minorHAnsi" w:hAnsiTheme="minorHAnsi" w:cstheme="minorHAnsi"/>
                <w:b/>
                <w:bCs/>
                <w:sz w:val="20"/>
                <w:szCs w:val="20"/>
                <w:lang w:val="en-US"/>
              </w:rPr>
            </w:pPr>
          </w:p>
        </w:tc>
        <w:tc>
          <w:tcPr>
            <w:tcW w:w="1530" w:type="dxa"/>
            <w:tcBorders>
              <w:top w:val="single" w:sz="4" w:space="0" w:color="000000"/>
              <w:left w:val="single" w:sz="4" w:space="0" w:color="000000"/>
              <w:bottom w:val="single" w:sz="4" w:space="0" w:color="000000"/>
              <w:right w:val="single" w:sz="4" w:space="0" w:color="auto"/>
            </w:tcBorders>
            <w:vAlign w:val="center"/>
          </w:tcPr>
          <w:p w14:paraId="0ED7863D" w14:textId="77777777" w:rsidR="00FF0EC5" w:rsidRPr="00FF0EC5" w:rsidRDefault="00FF0EC5" w:rsidP="00FF0EC5">
            <w:pPr>
              <w:spacing w:after="0" w:line="240" w:lineRule="auto"/>
              <w:jc w:val="both"/>
              <w:rPr>
                <w:rFonts w:asciiTheme="minorHAnsi" w:hAnsiTheme="minorHAnsi" w:cstheme="minorHAnsi"/>
                <w:b/>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58136" w14:textId="77777777" w:rsidR="00FF0EC5" w:rsidRPr="00FF0EC5" w:rsidRDefault="00FF0EC5" w:rsidP="00FF0EC5">
            <w:pPr>
              <w:spacing w:after="0" w:line="240" w:lineRule="auto"/>
              <w:jc w:val="both"/>
              <w:rPr>
                <w:rFonts w:asciiTheme="minorHAnsi" w:hAnsiTheme="minorHAnsi" w:cstheme="minorHAnsi"/>
                <w:b/>
                <w:bCs/>
                <w:lang w:val="en-US"/>
              </w:rPr>
            </w:pPr>
          </w:p>
        </w:tc>
      </w:tr>
      <w:tr w:rsidR="00FF0EC5" w:rsidRPr="00FC6347" w14:paraId="504BCD83"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80" w:type="dxa"/>
            <w:gridSpan w:val="2"/>
            <w:tcBorders>
              <w:top w:val="single" w:sz="4" w:space="0" w:color="000000"/>
              <w:left w:val="single" w:sz="4" w:space="0" w:color="000000"/>
              <w:bottom w:val="single" w:sz="4" w:space="0" w:color="000000"/>
            </w:tcBorders>
            <w:shd w:val="clear" w:color="auto" w:fill="auto"/>
          </w:tcPr>
          <w:p w14:paraId="7E766960" w14:textId="77777777" w:rsidR="00FF0EC5" w:rsidRPr="00FF0EC5" w:rsidRDefault="00FF0EC5" w:rsidP="00FF0EC5">
            <w:pPr>
              <w:spacing w:after="0" w:line="240" w:lineRule="auto"/>
              <w:jc w:val="both"/>
              <w:rPr>
                <w:rFonts w:asciiTheme="minorHAnsi" w:hAnsiTheme="minorHAnsi" w:cstheme="minorHAnsi"/>
              </w:rPr>
            </w:pPr>
            <w:r w:rsidRPr="00FF0EC5">
              <w:rPr>
                <w:rFonts w:asciiTheme="minorHAnsi" w:hAnsiTheme="minorHAnsi" w:cstheme="minorHAnsi"/>
              </w:rPr>
              <w:t>Servicii de asigurare 1 coffee break pentru un număr de minim 20 – maxim 30 persoane</w:t>
            </w:r>
          </w:p>
        </w:tc>
        <w:tc>
          <w:tcPr>
            <w:tcW w:w="1170" w:type="dxa"/>
            <w:gridSpan w:val="2"/>
            <w:tcBorders>
              <w:top w:val="single" w:sz="4" w:space="0" w:color="000000"/>
              <w:left w:val="single" w:sz="4" w:space="0" w:color="000000"/>
              <w:bottom w:val="single" w:sz="4" w:space="0" w:color="000000"/>
              <w:right w:val="nil"/>
            </w:tcBorders>
            <w:vAlign w:val="center"/>
          </w:tcPr>
          <w:p w14:paraId="1FB593C5" w14:textId="77777777" w:rsidR="00FF0EC5" w:rsidRPr="00CE5308" w:rsidRDefault="00FF0EC5" w:rsidP="00FF0EC5">
            <w:pPr>
              <w:spacing w:after="0" w:line="240" w:lineRule="auto"/>
              <w:jc w:val="center"/>
              <w:rPr>
                <w:rFonts w:asciiTheme="minorHAnsi" w:hAnsiTheme="minorHAnsi" w:cstheme="minorHAnsi"/>
                <w:sz w:val="20"/>
                <w:szCs w:val="20"/>
                <w:lang w:val="en-US"/>
              </w:rPr>
            </w:pPr>
            <w:r w:rsidRPr="00CE5308">
              <w:rPr>
                <w:rFonts w:asciiTheme="minorHAnsi" w:hAnsiTheme="minorHAnsi" w:cstheme="minorHAnsi"/>
                <w:color w:val="000000"/>
                <w:sz w:val="20"/>
                <w:szCs w:val="20"/>
                <w:lang w:val="en-US"/>
              </w:rPr>
              <w:t>30 portii</w:t>
            </w:r>
          </w:p>
        </w:tc>
        <w:tc>
          <w:tcPr>
            <w:tcW w:w="1530" w:type="dxa"/>
            <w:tcBorders>
              <w:top w:val="single" w:sz="4" w:space="0" w:color="000000"/>
              <w:left w:val="single" w:sz="4" w:space="0" w:color="000000"/>
              <w:bottom w:val="single" w:sz="4" w:space="0" w:color="000000"/>
              <w:right w:val="single" w:sz="4" w:space="0" w:color="auto"/>
            </w:tcBorders>
            <w:vAlign w:val="center"/>
          </w:tcPr>
          <w:p w14:paraId="13F2A4D7" w14:textId="77777777" w:rsidR="00FF0EC5" w:rsidRPr="00FF0EC5" w:rsidRDefault="00FF0EC5" w:rsidP="00FF0EC5">
            <w:pPr>
              <w:snapToGrid w:val="0"/>
              <w:spacing w:after="0" w:line="240" w:lineRule="auto"/>
              <w:jc w:val="both"/>
              <w:rPr>
                <w:rFonts w:asciiTheme="minorHAnsi" w:hAnsiTheme="minorHAnsi" w:cstheme="minorHAnsi"/>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AA8F64" w14:textId="77777777" w:rsidR="00FF0EC5" w:rsidRPr="00FF0EC5" w:rsidRDefault="00FF0EC5" w:rsidP="00FF0EC5">
            <w:pPr>
              <w:snapToGrid w:val="0"/>
              <w:spacing w:after="0" w:line="240" w:lineRule="auto"/>
              <w:jc w:val="both"/>
              <w:rPr>
                <w:rFonts w:asciiTheme="minorHAnsi" w:hAnsiTheme="minorHAnsi" w:cstheme="minorHAnsi"/>
                <w:lang w:val="en-US"/>
              </w:rPr>
            </w:pPr>
          </w:p>
        </w:tc>
      </w:tr>
      <w:tr w:rsidR="00FF0EC5" w:rsidRPr="00FC6347" w14:paraId="68A5EE62"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80" w:type="dxa"/>
            <w:gridSpan w:val="2"/>
            <w:tcBorders>
              <w:top w:val="single" w:sz="4" w:space="0" w:color="000000"/>
              <w:left w:val="single" w:sz="4" w:space="0" w:color="000000"/>
              <w:bottom w:val="single" w:sz="4" w:space="0" w:color="000000"/>
            </w:tcBorders>
            <w:shd w:val="clear" w:color="auto" w:fill="auto"/>
          </w:tcPr>
          <w:p w14:paraId="071800CC" w14:textId="77777777" w:rsidR="00FF0EC5" w:rsidRPr="00FF0EC5" w:rsidRDefault="00FF0EC5" w:rsidP="00FF0EC5">
            <w:pPr>
              <w:spacing w:after="0" w:line="240" w:lineRule="auto"/>
              <w:jc w:val="both"/>
              <w:rPr>
                <w:rFonts w:asciiTheme="minorHAnsi" w:hAnsiTheme="minorHAnsi" w:cstheme="minorHAnsi"/>
              </w:rPr>
            </w:pPr>
            <w:r w:rsidRPr="00FF0EC5">
              <w:rPr>
                <w:rFonts w:asciiTheme="minorHAnsi" w:hAnsiTheme="minorHAnsi" w:cstheme="minorHAnsi"/>
              </w:rPr>
              <w:t>Servicii de restaurant pentru 1 masa de prânz, în sistem bufet suedez, pentru un număr de minim 20 – maxim 30 persoane,</w:t>
            </w:r>
          </w:p>
        </w:tc>
        <w:tc>
          <w:tcPr>
            <w:tcW w:w="1170" w:type="dxa"/>
            <w:gridSpan w:val="2"/>
            <w:tcBorders>
              <w:top w:val="single" w:sz="4" w:space="0" w:color="000000"/>
              <w:left w:val="single" w:sz="4" w:space="0" w:color="000000"/>
              <w:bottom w:val="single" w:sz="4" w:space="0" w:color="000000"/>
              <w:right w:val="nil"/>
            </w:tcBorders>
            <w:vAlign w:val="center"/>
          </w:tcPr>
          <w:p w14:paraId="3EE33C4B" w14:textId="77777777" w:rsidR="00FF0EC5" w:rsidRPr="00CE5308" w:rsidRDefault="00FF0EC5" w:rsidP="00FF0EC5">
            <w:pPr>
              <w:spacing w:after="0" w:line="240" w:lineRule="auto"/>
              <w:jc w:val="center"/>
              <w:rPr>
                <w:rFonts w:asciiTheme="minorHAnsi" w:hAnsiTheme="minorHAnsi" w:cstheme="minorHAnsi"/>
                <w:color w:val="000000"/>
                <w:sz w:val="20"/>
                <w:szCs w:val="20"/>
                <w:lang w:val="en-US"/>
              </w:rPr>
            </w:pPr>
            <w:r w:rsidRPr="00CE5308">
              <w:rPr>
                <w:rFonts w:asciiTheme="minorHAnsi" w:hAnsiTheme="minorHAnsi" w:cstheme="minorHAnsi"/>
                <w:color w:val="000000"/>
                <w:sz w:val="20"/>
                <w:szCs w:val="20"/>
                <w:lang w:val="en-US"/>
              </w:rPr>
              <w:t>30 portii</w:t>
            </w:r>
          </w:p>
        </w:tc>
        <w:tc>
          <w:tcPr>
            <w:tcW w:w="1530" w:type="dxa"/>
            <w:tcBorders>
              <w:top w:val="single" w:sz="4" w:space="0" w:color="000000"/>
              <w:left w:val="single" w:sz="4" w:space="0" w:color="000000"/>
              <w:bottom w:val="single" w:sz="4" w:space="0" w:color="000000"/>
              <w:right w:val="single" w:sz="4" w:space="0" w:color="auto"/>
            </w:tcBorders>
            <w:vAlign w:val="center"/>
          </w:tcPr>
          <w:p w14:paraId="2E8CED34" w14:textId="77777777" w:rsidR="00FF0EC5" w:rsidRPr="00FF0EC5" w:rsidRDefault="00FF0EC5" w:rsidP="00FF0EC5">
            <w:pPr>
              <w:snapToGrid w:val="0"/>
              <w:spacing w:after="0" w:line="240" w:lineRule="auto"/>
              <w:jc w:val="both"/>
              <w:rPr>
                <w:rFonts w:asciiTheme="minorHAnsi" w:hAnsiTheme="minorHAnsi" w:cstheme="minorHAnsi"/>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74A334" w14:textId="77777777" w:rsidR="00FF0EC5" w:rsidRPr="00FF0EC5" w:rsidRDefault="00FF0EC5" w:rsidP="00FF0EC5">
            <w:pPr>
              <w:snapToGrid w:val="0"/>
              <w:spacing w:after="0" w:line="240" w:lineRule="auto"/>
              <w:jc w:val="both"/>
              <w:rPr>
                <w:rFonts w:asciiTheme="minorHAnsi" w:hAnsiTheme="minorHAnsi" w:cstheme="minorHAnsi"/>
                <w:lang w:val="en-US"/>
              </w:rPr>
            </w:pPr>
          </w:p>
        </w:tc>
      </w:tr>
      <w:tr w:rsidR="00FF0EC5" w:rsidRPr="00FC6347" w14:paraId="096FA0BF"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828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0B72667" w14:textId="77777777" w:rsidR="00FF0EC5" w:rsidRPr="00CE5308" w:rsidRDefault="00FF0EC5" w:rsidP="00FF0EC5">
            <w:pPr>
              <w:snapToGrid w:val="0"/>
              <w:spacing w:line="240" w:lineRule="auto"/>
              <w:jc w:val="both"/>
              <w:rPr>
                <w:rFonts w:asciiTheme="minorHAnsi" w:hAnsiTheme="minorHAnsi" w:cstheme="minorHAnsi"/>
                <w:color w:val="000000"/>
                <w:sz w:val="18"/>
                <w:szCs w:val="18"/>
                <w:lang w:val="pt-BR"/>
              </w:rPr>
            </w:pPr>
            <w:r w:rsidRPr="00FF0EC5">
              <w:rPr>
                <w:rFonts w:asciiTheme="minorHAnsi" w:hAnsiTheme="minorHAnsi" w:cstheme="minorHAnsi"/>
                <w:b/>
                <w:bCs/>
                <w:lang w:val="pt-BR"/>
              </w:rPr>
              <w:t>TOTAL Servicii</w:t>
            </w:r>
            <w:r w:rsidRPr="00FF0EC5">
              <w:rPr>
                <w:rFonts w:asciiTheme="minorHAnsi" w:hAnsiTheme="minorHAnsi" w:cstheme="minorHAnsi"/>
                <w:lang w:val="pt-BR"/>
              </w:rPr>
              <w:t xml:space="preserve"> </w:t>
            </w:r>
            <w:r w:rsidRPr="00FF0EC5">
              <w:rPr>
                <w:rFonts w:asciiTheme="minorHAnsi" w:hAnsiTheme="minorHAnsi" w:cstheme="minorHAnsi"/>
                <w:b/>
                <w:bCs/>
                <w:lang w:val="pt-BR"/>
              </w:rPr>
              <w:t>organizare eveniment în data de 22 ianuarie 2025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492079" w14:textId="77777777" w:rsidR="00FF0EC5" w:rsidRPr="00CE5308" w:rsidRDefault="00FF0EC5" w:rsidP="00FF0EC5">
            <w:pPr>
              <w:snapToGrid w:val="0"/>
              <w:spacing w:line="240" w:lineRule="auto"/>
              <w:jc w:val="both"/>
              <w:rPr>
                <w:rFonts w:asciiTheme="minorHAnsi" w:hAnsiTheme="minorHAnsi" w:cstheme="minorHAnsi"/>
                <w:lang w:val="pt-BR"/>
              </w:rPr>
            </w:pPr>
          </w:p>
        </w:tc>
      </w:tr>
      <w:tr w:rsidR="00FF0EC5" w:rsidRPr="00C949B4" w14:paraId="09E353F9" w14:textId="77777777" w:rsidTr="00AA5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66A40" w14:textId="77777777" w:rsidR="00FF0EC5" w:rsidRPr="00CE5308" w:rsidRDefault="00FF0EC5" w:rsidP="00FF0EC5">
            <w:pPr>
              <w:snapToGrid w:val="0"/>
              <w:spacing w:line="240" w:lineRule="auto"/>
              <w:jc w:val="both"/>
              <w:rPr>
                <w:rFonts w:asciiTheme="minorHAnsi" w:hAnsiTheme="minorHAnsi" w:cstheme="minorHAnsi"/>
                <w:b/>
                <w:bCs/>
                <w:lang w:val="pt-BR"/>
              </w:rPr>
            </w:pPr>
            <w:r w:rsidRPr="00CE5308">
              <w:rPr>
                <w:rFonts w:asciiTheme="minorHAnsi" w:hAnsiTheme="minorHAnsi" w:cstheme="minorHAnsi"/>
                <w:b/>
                <w:bCs/>
                <w:lang w:val="pt-BR"/>
              </w:rPr>
              <w:t xml:space="preserve"> TOTAL Servicii pentru organizarea evenimentului transnațional în România, desfășurat în cadrul proiectului SIreNERGY, în perioada 21-22 ianuarie 2025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D6C8D4" w14:textId="77777777" w:rsidR="00FF0EC5" w:rsidRPr="00CE5308" w:rsidRDefault="00FF0EC5" w:rsidP="00FF0EC5">
            <w:pPr>
              <w:snapToGrid w:val="0"/>
              <w:spacing w:line="240" w:lineRule="auto"/>
              <w:jc w:val="both"/>
              <w:rPr>
                <w:rFonts w:asciiTheme="minorHAnsi" w:hAnsiTheme="minorHAnsi" w:cstheme="minorHAnsi"/>
                <w:sz w:val="18"/>
                <w:szCs w:val="18"/>
                <w:lang w:val="pt-BR"/>
              </w:rPr>
            </w:pPr>
          </w:p>
        </w:tc>
      </w:tr>
    </w:tbl>
    <w:p w14:paraId="4908FCDE" w14:textId="77777777" w:rsidR="005F1A4A" w:rsidRPr="00CE5308" w:rsidRDefault="005F1A4A" w:rsidP="00301544">
      <w:pPr>
        <w:spacing w:after="0" w:line="240" w:lineRule="auto"/>
        <w:jc w:val="both"/>
        <w:rPr>
          <w:rFonts w:cs="Calibri"/>
          <w:b/>
          <w:lang w:val="pt-BR"/>
        </w:rPr>
      </w:pPr>
    </w:p>
    <w:p w14:paraId="1FCC96D4" w14:textId="0D01D736" w:rsidR="005D1B61" w:rsidRDefault="005D1B61" w:rsidP="00301544">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BC1B93" w:rsidRPr="00BC1B93">
        <w:rPr>
          <w:rFonts w:cs="Calibri"/>
          <w:bCs/>
        </w:rPr>
        <w:t xml:space="preserve">transport, încărcare-descărcare, manipulare, montare-demontare mobilier și dotări solicitate, curățenie, inclusiv costurile pentru tot personalul </w:t>
      </w:r>
      <w:r w:rsidR="00BC1B93" w:rsidRPr="00BC1B93">
        <w:rPr>
          <w:rFonts w:cs="Calibri"/>
          <w:bCs/>
        </w:rPr>
        <w:lastRenderedPageBreak/>
        <w:t>implicat în aceste activități - masă, transport, cazare, deplasări/detașări, produse – materiale și echipamente</w:t>
      </w:r>
      <w:r w:rsidR="00C7214C">
        <w:rPr>
          <w:rFonts w:cs="Calibri"/>
          <w:bCs/>
        </w:rPr>
        <w:t>, taxe</w:t>
      </w:r>
      <w:r>
        <w:rPr>
          <w:rFonts w:cs="Calibri"/>
          <w:bCs/>
        </w:rPr>
        <w:t xml:space="preserve"> </w:t>
      </w:r>
      <w:r w:rsidRPr="00856774">
        <w:rPr>
          <w:rFonts w:cs="Calibri"/>
          <w:bCs/>
        </w:rPr>
        <w:t>etc.</w:t>
      </w:r>
      <w:r>
        <w:rPr>
          <w:rFonts w:cs="Calibri"/>
          <w:bCs/>
        </w:rPr>
        <w:t>).</w:t>
      </w:r>
    </w:p>
    <w:p w14:paraId="443F5862" w14:textId="5064E92B" w:rsidR="00FF13E4" w:rsidRPr="00FA0E5E" w:rsidRDefault="00301544" w:rsidP="00301544">
      <w:pPr>
        <w:spacing w:after="0" w:line="240" w:lineRule="auto"/>
        <w:jc w:val="both"/>
        <w:rPr>
          <w:rFonts w:cs="Calibri"/>
          <w:bCs/>
        </w:rPr>
      </w:pPr>
      <w:r w:rsidRPr="00301544">
        <w:rPr>
          <w:rFonts w:cs="Calibri"/>
          <w:b/>
          <w:bCs/>
        </w:rPr>
        <w:t>5.3</w:t>
      </w:r>
      <w:r w:rsidRPr="00301544">
        <w:rPr>
          <w:rFonts w:cs="Calibri"/>
        </w:rPr>
        <w:t>.</w:t>
      </w:r>
      <w:r w:rsidR="005D1B61" w:rsidRPr="002D2D2D">
        <w:rPr>
          <w:rFonts w:cs="Calibri"/>
          <w:bCs/>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5354CAD6" w14:textId="77777777" w:rsidR="005F1A4A" w:rsidRDefault="005F1A4A"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23E91DAA"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5CE45411" w:rsidR="00FF13E4" w:rsidRPr="006727AA" w:rsidRDefault="00FF13E4" w:rsidP="00441A3D">
      <w:pPr>
        <w:spacing w:after="0" w:line="240" w:lineRule="auto"/>
        <w:jc w:val="both"/>
        <w:rPr>
          <w:rFonts w:asciiTheme="minorHAnsi" w:hAnsiTheme="minorHAnsi" w:cs="Arial"/>
        </w:rPr>
      </w:pPr>
      <w:r w:rsidRPr="00441A3D">
        <w:rPr>
          <w:rFonts w:asciiTheme="minorHAnsi" w:hAnsiTheme="minorHAnsi" w:cs="Arial"/>
          <w:b/>
        </w:rPr>
        <w:t>6.1</w:t>
      </w:r>
      <w:r w:rsidRPr="00441A3D">
        <w:rPr>
          <w:rFonts w:asciiTheme="minorHAnsi" w:hAnsiTheme="minorHAnsi" w:cs="Arial"/>
        </w:rPr>
        <w:t xml:space="preserve"> </w:t>
      </w:r>
      <w:bookmarkStart w:id="2"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F14639">
        <w:rPr>
          <w:rFonts w:asciiTheme="minorHAnsi" w:hAnsiTheme="minorHAnsi" w:cs="Arial"/>
        </w:rPr>
        <w:t xml:space="preserve">și până la </w:t>
      </w:r>
      <w:bookmarkEnd w:id="2"/>
      <w:r w:rsidR="00FF0EC5">
        <w:rPr>
          <w:rFonts w:asciiTheme="minorHAnsi" w:hAnsiTheme="minorHAnsi" w:cs="Arial"/>
        </w:rPr>
        <w:t>31.01</w:t>
      </w:r>
      <w:r w:rsidR="00F14639" w:rsidRPr="00E43EC3">
        <w:rPr>
          <w:rFonts w:asciiTheme="minorHAnsi" w:hAnsiTheme="minorHAnsi" w:cs="Arial"/>
        </w:rPr>
        <w:t>.202</w:t>
      </w:r>
      <w:r w:rsidR="00FF0EC5">
        <w:rPr>
          <w:rFonts w:asciiTheme="minorHAnsi" w:hAnsiTheme="minorHAnsi" w:cs="Arial"/>
        </w:rPr>
        <w:t>5</w:t>
      </w:r>
      <w:r w:rsidR="00965D6C" w:rsidRPr="00E43EC3">
        <w:rPr>
          <w:rFonts w:asciiTheme="minorHAnsi" w:hAnsiTheme="minorHAnsi" w:cs="Arial"/>
        </w:rPr>
        <w:t>.</w:t>
      </w:r>
    </w:p>
    <w:p w14:paraId="0D1BE06C" w14:textId="07AB0DF7"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E6557">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328CAF41"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Prestatorul va presta serviciile in conditiile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Pr="00203C20"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6A086C9A" w:rsidR="002D2D2D" w:rsidRPr="00203C20"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lang w:val="it-CH" w:eastAsia="ro-RO"/>
        </w:rPr>
      </w:pPr>
      <w:r w:rsidRPr="00203C20">
        <w:rPr>
          <w:rFonts w:asciiTheme="minorHAnsi" w:hAnsiTheme="minorHAnsi" w:cs="Arial"/>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D2D2D"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rPr>
      </w:pPr>
      <w:r>
        <w:rPr>
          <w:rFonts w:asciiTheme="minorHAnsi" w:hAnsiTheme="minorHAnsi" w:cs="Arial"/>
        </w:rPr>
        <w:t>A</w:t>
      </w:r>
      <w:r w:rsidR="00FF13E4" w:rsidRPr="002D2D2D">
        <w:rPr>
          <w:rFonts w:asciiTheme="minorHAnsi" w:hAnsiTheme="minorHAnsi" w:cs="Arial"/>
        </w:rPr>
        <w:t>cordul de asociere/subcontractare, daca este cazul.</w:t>
      </w:r>
    </w:p>
    <w:p w14:paraId="4F61FE6B" w14:textId="7C9FF273" w:rsidR="002D2D2D" w:rsidRPr="00012F38" w:rsidRDefault="002D2D2D" w:rsidP="002D2D2D">
      <w:pPr>
        <w:pStyle w:val="DefaultText1"/>
        <w:numPr>
          <w:ilvl w:val="0"/>
          <w:numId w:val="30"/>
        </w:numPr>
        <w:tabs>
          <w:tab w:val="left" w:pos="360"/>
        </w:tabs>
        <w:suppressAutoHyphens/>
        <w:ind w:left="360"/>
        <w:jc w:val="both"/>
        <w:rPr>
          <w:rFonts w:ascii="Calibri" w:hAnsi="Calibri" w:cs="Calibri"/>
          <w:sz w:val="22"/>
          <w:szCs w:val="22"/>
          <w:lang w:val="ro-RO"/>
        </w:rPr>
      </w:pPr>
      <w:r w:rsidRPr="00012F38">
        <w:rPr>
          <w:rFonts w:ascii="Calibri" w:hAnsi="Calibri" w:cs="Calibri"/>
          <w:sz w:val="22"/>
          <w:szCs w:val="22"/>
          <w:lang w:val="ro-RO"/>
        </w:rPr>
        <w:t>Anexele, actele adiţionale pe care părţile vor conveni să le încheie pe perioada derulării contractului, dacă este cazul.</w:t>
      </w:r>
    </w:p>
    <w:p w14:paraId="21FD67D4" w14:textId="77777777" w:rsidR="00FF13E4" w:rsidRPr="00441A3D" w:rsidRDefault="00FF13E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1C32AD93"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3" w:name="_Hlk134775979"/>
      <w:r w:rsidR="00C26520" w:rsidRPr="00E43EC3">
        <w:rPr>
          <w:rFonts w:asciiTheme="minorHAnsi" w:hAnsiTheme="minorHAnsi" w:cs="Arial"/>
        </w:rPr>
        <w:t>C</w:t>
      </w:r>
      <w:r w:rsidR="00C26520" w:rsidRPr="00C26520">
        <w:rPr>
          <w:rFonts w:asciiTheme="minorHAnsi" w:hAnsiTheme="minorHAnsi" w:cs="Arial"/>
          <w:lang w:val="x-none"/>
        </w:rPr>
        <w:t>ontractant</w:t>
      </w:r>
      <w:bookmarkEnd w:id="3"/>
      <w:r w:rsidRPr="00441A3D">
        <w:rPr>
          <w:rFonts w:asciiTheme="minorHAnsi" w:hAnsiTheme="minorHAnsi" w:cs="Arial"/>
          <w:lang w:val="x-none"/>
        </w:rPr>
        <w:t>ul se oblig</w:t>
      </w:r>
      <w:r w:rsidR="00301544" w:rsidRPr="00203C20">
        <w:rPr>
          <w:rFonts w:asciiTheme="minorHAnsi" w:hAnsiTheme="minorHAnsi" w:cs="Arial"/>
        </w:rPr>
        <w:t>ă</w:t>
      </w:r>
      <w:r w:rsidRPr="00441A3D">
        <w:rPr>
          <w:rFonts w:asciiTheme="minorHAnsi" w:hAnsiTheme="minorHAnsi" w:cs="Arial"/>
          <w:lang w:val="x-none"/>
        </w:rPr>
        <w:t xml:space="preserve"> s</w:t>
      </w:r>
      <w:r w:rsidR="00301544" w:rsidRPr="00203C20">
        <w:rPr>
          <w:rFonts w:asciiTheme="minorHAnsi" w:hAnsiTheme="minorHAnsi" w:cs="Arial"/>
        </w:rPr>
        <w:t>ă</w:t>
      </w:r>
      <w:r w:rsidRPr="00441A3D">
        <w:rPr>
          <w:rFonts w:asciiTheme="minorHAnsi" w:hAnsiTheme="minorHAnsi" w:cs="Arial"/>
          <w:lang w:val="x-none"/>
        </w:rPr>
        <w:t xml:space="preserve"> presteze serviciile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standardele si performantele prezentate in </w:t>
      </w:r>
      <w:r w:rsidRPr="00441A3D">
        <w:rPr>
          <w:rFonts w:asciiTheme="minorHAnsi" w:hAnsiTheme="minorHAnsi" w:cs="Arial"/>
          <w:bCs/>
          <w:spacing w:val="-4"/>
        </w:rPr>
        <w:t>P</w:t>
      </w:r>
      <w:r w:rsidRPr="00441A3D">
        <w:rPr>
          <w:rFonts w:asciiTheme="minorHAnsi" w:hAnsiTheme="minorHAnsi" w:cs="Arial"/>
          <w:bCs/>
          <w:spacing w:val="-4"/>
          <w:lang w:val="x-none"/>
        </w:rPr>
        <w:t>ropunerea tehnic</w:t>
      </w:r>
      <w:r w:rsidR="0016007E" w:rsidRPr="00203C20">
        <w:rPr>
          <w:rFonts w:asciiTheme="minorHAnsi" w:hAnsiTheme="minorHAnsi" w:cs="Arial"/>
          <w:bCs/>
          <w:spacing w:val="-4"/>
        </w:rPr>
        <w:t xml:space="preserve">ă și </w:t>
      </w:r>
      <w:r w:rsidRPr="00441A3D">
        <w:rPr>
          <w:rFonts w:asciiTheme="minorHAnsi" w:hAnsiTheme="minorHAnsi" w:cs="Arial"/>
          <w:bCs/>
          <w:spacing w:val="-4"/>
          <w:lang w:val="it-CH"/>
        </w:rPr>
        <w:t>financiara</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r w:rsidRPr="00441A3D">
        <w:rPr>
          <w:rFonts w:asciiTheme="minorHAnsi" w:hAnsiTheme="minorHAnsi" w:cs="Arial"/>
          <w:bCs/>
          <w:spacing w:val="-4"/>
          <w:lang w:val="x-none"/>
        </w:rPr>
        <w:t>nexa 2 la prezentul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203C20">
        <w:rPr>
          <w:rFonts w:asciiTheme="minorHAnsi" w:hAnsiTheme="minorHAnsi" w:cs="Arial"/>
          <w:bCs/>
          <w:spacing w:val="-4"/>
        </w:rPr>
        <w:t>ș</w:t>
      </w:r>
      <w:r w:rsidRPr="00441A3D">
        <w:rPr>
          <w:rFonts w:asciiTheme="minorHAnsi" w:hAnsiTheme="minorHAnsi" w:cs="Arial"/>
          <w:bCs/>
          <w:spacing w:val="-4"/>
          <w:lang w:val="x-none"/>
        </w:rPr>
        <w:t>i</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 in conformitate </w:t>
      </w:r>
      <w:r w:rsidRPr="00441A3D">
        <w:rPr>
          <w:rFonts w:asciiTheme="minorHAnsi" w:hAnsiTheme="minorHAnsi" w:cs="Arial"/>
          <w:lang w:val="x-none"/>
        </w:rPr>
        <w:t xml:space="preserve">cu cerintele din </w:t>
      </w:r>
      <w:r w:rsidR="0016007E" w:rsidRPr="00203C20">
        <w:rPr>
          <w:rFonts w:asciiTheme="minorHAnsi" w:hAnsiTheme="minorHAnsi" w:cs="Arial"/>
        </w:rPr>
        <w:t>C</w:t>
      </w:r>
      <w:r w:rsidRPr="00441A3D">
        <w:rPr>
          <w:rFonts w:asciiTheme="minorHAnsi" w:hAnsiTheme="minorHAnsi" w:cs="Arial"/>
          <w:lang w:val="x-none"/>
        </w:rPr>
        <w:t xml:space="preserve">aietul de sarcini - </w:t>
      </w:r>
      <w:r w:rsidR="0016007E" w:rsidRPr="00203C20">
        <w:rPr>
          <w:rFonts w:asciiTheme="minorHAnsi" w:hAnsiTheme="minorHAnsi" w:cs="Arial"/>
        </w:rPr>
        <w:t>A</w:t>
      </w:r>
      <w:r w:rsidRPr="00441A3D">
        <w:rPr>
          <w:rFonts w:asciiTheme="minorHAnsi" w:hAnsiTheme="minorHAnsi" w:cs="Arial"/>
          <w:lang w:val="x-none"/>
        </w:rPr>
        <w:t>nexa 1 la prezentul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5E53735"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despagubeasc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Reclamatii si actiuni in justitie, ce rezulta din incalcarea unor drepturi de proprietate intelectuala (brevete, nume, marci inregistrate etc.), legate de echipamentele, materialele, instalatiile sau utilajele folosite pentru sau in legatura cu produsele furnizate;</w:t>
      </w:r>
    </w:p>
    <w:p w14:paraId="44426ECC"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Daune-interese, costuri, taxe si cheltuieli de orice natura, aferente, cu exceptia situatiei in care o astfel de incalcare rezulta din respectarea caietului de sarcini intocmit de catre achizitor.</w:t>
      </w:r>
      <w:bookmarkStart w:id="4"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ul se obligă să respecte prevederile art. 1.578 din Noul Cod Civil cu privire la „Comunicarea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4"/>
    </w:p>
    <w:p w14:paraId="55748EFF" w14:textId="3A224308" w:rsidR="001E7EDB" w:rsidRPr="00E43EC3" w:rsidRDefault="0046121C" w:rsidP="00E43EC3">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6E267C1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lastRenderedPageBreak/>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4B99771F"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(4) </w:t>
      </w:r>
      <w:r w:rsidR="00F2106E">
        <w:rPr>
          <w:rFonts w:cs="Calibri"/>
        </w:rPr>
        <w:t>Contractant</w:t>
      </w:r>
      <w:r w:rsidRPr="00012F38">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Pr>
          <w:rFonts w:cs="Calibri"/>
        </w:rPr>
        <w:t>Contractant</w:t>
      </w:r>
      <w:r w:rsidRPr="00012F38">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096781AB"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5"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2A587523"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aietului de sarcini si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77EEBBB4"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5F1A4A">
        <w:rPr>
          <w:rFonts w:asciiTheme="minorHAnsi" w:hAnsiTheme="minorHAnsi" w:cs="Arial"/>
        </w:rPr>
        <w:t>ă</w:t>
      </w:r>
      <w:r w:rsidRPr="00441A3D">
        <w:rPr>
          <w:rFonts w:asciiTheme="minorHAnsi" w:hAnsiTheme="minorHAnsi" w:cs="Arial"/>
        </w:rPr>
        <w:t xml:space="preserve"> serviciilor prestate in conditiile prevazute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355E9E2F"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MODALITATI DE PLATA</w:t>
      </w:r>
    </w:p>
    <w:p w14:paraId="7455F82C" w14:textId="77AA96C7" w:rsidR="00FF13E4"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w:t>
      </w:r>
      <w:r w:rsidR="005F1A4A">
        <w:rPr>
          <w:rFonts w:asciiTheme="minorHAnsi" w:hAnsiTheme="minorHAnsi" w:cs="Arial"/>
        </w:rPr>
        <w:t>ățile</w:t>
      </w:r>
      <w:r w:rsidRPr="00441A3D">
        <w:rPr>
          <w:rFonts w:asciiTheme="minorHAnsi" w:hAnsiTheme="minorHAnsi" w:cs="Arial"/>
        </w:rPr>
        <w:t xml:space="preserve"> se v</w:t>
      </w:r>
      <w:r w:rsidR="005F1A4A">
        <w:rPr>
          <w:rFonts w:asciiTheme="minorHAnsi" w:hAnsiTheme="minorHAnsi" w:cs="Arial"/>
        </w:rPr>
        <w:t>or</w:t>
      </w:r>
      <w:r w:rsidRPr="00441A3D">
        <w:rPr>
          <w:rFonts w:asciiTheme="minorHAnsi" w:hAnsiTheme="minorHAnsi" w:cs="Arial"/>
        </w:rPr>
        <w:t xml:space="preserve"> efectua prin </w:t>
      </w:r>
      <w:r w:rsidR="0046121C">
        <w:rPr>
          <w:rFonts w:asciiTheme="minorHAnsi" w:hAnsiTheme="minorHAnsi" w:cs="Arial"/>
        </w:rPr>
        <w:t>virament bancar</w:t>
      </w:r>
      <w:r w:rsidRPr="00441A3D">
        <w:rPr>
          <w:rFonts w:asciiTheme="minorHAnsi" w:hAnsiTheme="minorHAnsi" w:cs="Arial"/>
        </w:rPr>
        <w:t xml:space="preserve">, in baza </w:t>
      </w:r>
      <w:r w:rsidR="00462EEF">
        <w:rPr>
          <w:rFonts w:asciiTheme="minorHAnsi" w:hAnsiTheme="minorHAnsi" w:cs="Arial"/>
        </w:rPr>
        <w:t>facturii/</w:t>
      </w:r>
      <w:r w:rsidRPr="00441A3D">
        <w:rPr>
          <w:rFonts w:asciiTheme="minorHAnsi" w:hAnsiTheme="minorHAnsi" w:cs="Arial"/>
        </w:rPr>
        <w:t>facturi</w:t>
      </w:r>
      <w:r w:rsidR="005F1A4A">
        <w:rPr>
          <w:rFonts w:asciiTheme="minorHAnsi" w:hAnsiTheme="minorHAnsi" w:cs="Arial"/>
        </w:rPr>
        <w:t>lor</w:t>
      </w:r>
      <w:r w:rsidRPr="00441A3D">
        <w:rPr>
          <w:rFonts w:asciiTheme="minorHAnsi" w:hAnsiTheme="minorHAnsi" w:cs="Arial"/>
        </w:rPr>
        <w:t xml:space="preserve"> fiscale emis</w:t>
      </w:r>
      <w:r w:rsidR="005F1A4A">
        <w:rPr>
          <w:rFonts w:asciiTheme="minorHAnsi" w:hAnsiTheme="minorHAnsi" w:cs="Arial"/>
        </w:rPr>
        <w:t>e</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5F1A4A">
        <w:rPr>
          <w:rFonts w:asciiTheme="minorHAnsi" w:hAnsiTheme="minorHAnsi" w:cs="Arial"/>
        </w:rPr>
        <w:t>e</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Pr>
          <w:rFonts w:asciiTheme="minorHAnsi" w:hAnsiTheme="minorHAnsi" w:cs="Arial"/>
        </w:rPr>
        <w:t>Factur</w:t>
      </w:r>
      <w:r w:rsidR="005F1A4A">
        <w:rPr>
          <w:rFonts w:asciiTheme="minorHAnsi" w:hAnsiTheme="minorHAnsi" w:cs="Arial"/>
        </w:rPr>
        <w:t>ile</w:t>
      </w:r>
      <w:r w:rsidR="00A7634B">
        <w:rPr>
          <w:rFonts w:asciiTheme="minorHAnsi" w:hAnsiTheme="minorHAnsi" w:cs="Arial"/>
        </w:rPr>
        <w:t xml:space="preserve"> se v</w:t>
      </w:r>
      <w:r w:rsidR="005F1A4A">
        <w:rPr>
          <w:rFonts w:asciiTheme="minorHAnsi" w:hAnsiTheme="minorHAnsi" w:cs="Arial"/>
        </w:rPr>
        <w:t>or</w:t>
      </w:r>
      <w:r w:rsidR="00A7634B">
        <w:rPr>
          <w:rFonts w:asciiTheme="minorHAnsi" w:hAnsiTheme="minorHAnsi" w:cs="Arial"/>
        </w:rPr>
        <w:t xml:space="preserve"> emite î</w:t>
      </w:r>
      <w:r w:rsidR="00A7634B" w:rsidRPr="00441A3D">
        <w:rPr>
          <w:rFonts w:asciiTheme="minorHAnsi" w:hAnsiTheme="minorHAnsi" w:cs="Arial"/>
        </w:rPr>
        <w:t>n baza proces</w:t>
      </w:r>
      <w:r w:rsidR="005F1A4A">
        <w:rPr>
          <w:rFonts w:asciiTheme="minorHAnsi" w:hAnsiTheme="minorHAnsi" w:cs="Arial"/>
        </w:rPr>
        <w:t>elor</w:t>
      </w:r>
      <w:r w:rsidR="00A7634B" w:rsidRPr="00441A3D">
        <w:rPr>
          <w:rFonts w:asciiTheme="minorHAnsi" w:hAnsiTheme="minorHAnsi" w:cs="Arial"/>
        </w:rPr>
        <w:t xml:space="preserve"> verbal</w:t>
      </w:r>
      <w:r w:rsidR="005F1A4A">
        <w:rPr>
          <w:rFonts w:asciiTheme="minorHAnsi" w:hAnsiTheme="minorHAnsi" w:cs="Arial"/>
        </w:rPr>
        <w:t>e</w:t>
      </w:r>
      <w:r w:rsidR="00A7634B" w:rsidRPr="00441A3D">
        <w:rPr>
          <w:rFonts w:asciiTheme="minorHAnsi" w:hAnsiTheme="minorHAnsi" w:cs="Arial"/>
        </w:rPr>
        <w:t xml:space="preserve"> de </w:t>
      </w:r>
      <w:r w:rsidR="00A7634B">
        <w:rPr>
          <w:rFonts w:asciiTheme="minorHAnsi" w:hAnsiTheme="minorHAnsi" w:cs="Arial"/>
        </w:rPr>
        <w:t>recep</w:t>
      </w:r>
      <w:r w:rsidR="00A7634B" w:rsidRPr="00203C20">
        <w:rPr>
          <w:rFonts w:asciiTheme="minorHAnsi" w:hAnsiTheme="minorHAnsi" w:cs="Arial"/>
        </w:rPr>
        <w:t>ție</w:t>
      </w:r>
      <w:r w:rsidR="00A7634B" w:rsidRPr="00441A3D">
        <w:rPr>
          <w:rFonts w:asciiTheme="minorHAnsi" w:hAnsiTheme="minorHAnsi" w:cs="Arial"/>
        </w:rPr>
        <w:t xml:space="preserve"> </w:t>
      </w:r>
      <w:r w:rsidR="00A7634B">
        <w:rPr>
          <w:rFonts w:asciiTheme="minorHAnsi" w:hAnsiTheme="minorHAnsi" w:cs="Arial"/>
        </w:rPr>
        <w:t>semnat</w:t>
      </w:r>
      <w:r w:rsidR="005F1A4A">
        <w:rPr>
          <w:rFonts w:asciiTheme="minorHAnsi" w:hAnsiTheme="minorHAnsi" w:cs="Arial"/>
        </w:rPr>
        <w:t>e</w:t>
      </w:r>
      <w:r w:rsidR="00A7634B">
        <w:rPr>
          <w:rFonts w:asciiTheme="minorHAnsi" w:hAnsiTheme="minorHAnsi" w:cs="Arial"/>
        </w:rPr>
        <w:t xml:space="preserve"> de reprezentanții ambelor părți.</w:t>
      </w:r>
    </w:p>
    <w:p w14:paraId="211EAE17" w14:textId="7356A6D4" w:rsidR="00FF13E4" w:rsidRDefault="00FF13E4" w:rsidP="00441A3D">
      <w:pPr>
        <w:spacing w:after="0" w:line="240" w:lineRule="auto"/>
        <w:ind w:right="-5"/>
        <w:jc w:val="both"/>
        <w:rPr>
          <w:rFonts w:asciiTheme="minorHAnsi" w:hAnsiTheme="minorHAnsi" w:cs="Arial"/>
        </w:rPr>
      </w:pPr>
      <w:r w:rsidRPr="00441A3D">
        <w:rPr>
          <w:rFonts w:asciiTheme="minorHAnsi" w:hAnsiTheme="minorHAnsi" w:cs="Arial"/>
          <w:b/>
          <w:bCs/>
        </w:rPr>
        <w:t>11.2</w:t>
      </w:r>
      <w:r w:rsidRPr="00441A3D">
        <w:rPr>
          <w:rFonts w:asciiTheme="minorHAnsi" w:hAnsiTheme="minorHAnsi" w:cs="Arial"/>
          <w:b/>
          <w:bCs/>
          <w:i/>
        </w:rPr>
        <w:t xml:space="preserve"> </w:t>
      </w:r>
      <w:r w:rsidRPr="00441A3D">
        <w:rPr>
          <w:rFonts w:asciiTheme="minorHAnsi" w:hAnsiTheme="minorHAnsi" w:cs="Arial"/>
        </w:rPr>
        <w:t>Pl</w:t>
      </w:r>
      <w:r w:rsidR="00701786">
        <w:rPr>
          <w:rFonts w:asciiTheme="minorHAnsi" w:hAnsiTheme="minorHAnsi" w:cs="Arial"/>
        </w:rPr>
        <w:t>ăț</w:t>
      </w:r>
      <w:r w:rsidRPr="00441A3D">
        <w:rPr>
          <w:rFonts w:asciiTheme="minorHAnsi" w:hAnsiTheme="minorHAnsi" w:cs="Arial"/>
        </w:rPr>
        <w:t xml:space="preserve">ile se vor efectua in termen de maxim </w:t>
      </w:r>
      <w:r w:rsidR="0046121C">
        <w:rPr>
          <w:rFonts w:asciiTheme="minorHAnsi" w:hAnsiTheme="minorHAnsi" w:cs="Arial"/>
        </w:rPr>
        <w:t>30 de</w:t>
      </w:r>
      <w:r w:rsidRPr="00441A3D">
        <w:rPr>
          <w:rFonts w:asciiTheme="minorHAnsi" w:hAnsiTheme="minorHAnsi" w:cs="Arial"/>
        </w:rPr>
        <w:t xml:space="preserve"> zile de la data primirii </w:t>
      </w:r>
      <w:r w:rsidR="00462EEF" w:rsidRPr="00462EEF">
        <w:rPr>
          <w:rFonts w:asciiTheme="minorHAnsi" w:hAnsiTheme="minorHAnsi" w:cs="Arial"/>
        </w:rPr>
        <w:t>facturii/facturilor de către achizitor în sistemul RO e-Factura.</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5"/>
    <w:p w14:paraId="7EE9D0BF" w14:textId="7046DC6A"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12. RECEPTI</w:t>
      </w:r>
      <w:r w:rsidR="001E7EDB">
        <w:rPr>
          <w:rFonts w:asciiTheme="minorHAnsi" w:eastAsia="Times New Roman" w:hAnsiTheme="minorHAnsi" w:cs="Arial"/>
          <w:b/>
        </w:rPr>
        <w:t>A SERVICIILOR</w:t>
      </w:r>
      <w:r w:rsidRPr="00441A3D">
        <w:rPr>
          <w:rFonts w:asciiTheme="minorHAnsi" w:eastAsia="Times New Roman" w:hAnsiTheme="minorHAnsi" w:cs="Arial"/>
          <w:b/>
        </w:rPr>
        <w:t xml:space="preserve"> </w:t>
      </w:r>
    </w:p>
    <w:p w14:paraId="50C9B674" w14:textId="29B71B2A" w:rsidR="001E7EDB" w:rsidRPr="0094135D" w:rsidRDefault="00FF13E4" w:rsidP="004A109A">
      <w:pPr>
        <w:spacing w:after="0" w:line="240" w:lineRule="auto"/>
        <w:ind w:right="-5"/>
        <w:jc w:val="both"/>
        <w:rPr>
          <w:rFonts w:asciiTheme="minorHAnsi" w:hAnsiTheme="minorHAnsi" w:cs="Arial"/>
        </w:rPr>
      </w:pPr>
      <w:r w:rsidRPr="00441A3D">
        <w:rPr>
          <w:rFonts w:asciiTheme="minorHAnsi" w:hAnsiTheme="minorHAnsi" w:cs="Arial"/>
          <w:b/>
        </w:rPr>
        <w:t>12.1</w:t>
      </w:r>
      <w:r w:rsidRPr="00441A3D">
        <w:rPr>
          <w:rFonts w:asciiTheme="minorHAnsi" w:hAnsiTheme="minorHAnsi" w:cs="Arial"/>
        </w:rPr>
        <w:t xml:space="preserve"> </w:t>
      </w:r>
      <w:r w:rsidR="00A6365E" w:rsidRPr="00A6365E">
        <w:rPr>
          <w:rFonts w:asciiTheme="minorHAnsi" w:hAnsiTheme="minorHAnsi" w:cs="Arial"/>
        </w:rPr>
        <w:t>Receptia serviciilor prestate se va face</w:t>
      </w:r>
      <w:r w:rsidR="00A6365E">
        <w:rPr>
          <w:rFonts w:asciiTheme="minorHAnsi" w:hAnsiTheme="minorHAnsi" w:cs="Arial"/>
        </w:rPr>
        <w:t>,</w:t>
      </w:r>
      <w:r w:rsidR="00A6365E" w:rsidRPr="00A6365E">
        <w:rPr>
          <w:rFonts w:asciiTheme="minorHAnsi" w:hAnsiTheme="minorHAnsi" w:cs="Arial"/>
        </w:rPr>
        <w:t xml:space="preserve"> dup</w:t>
      </w:r>
      <w:r w:rsidR="00A6365E">
        <w:rPr>
          <w:rFonts w:asciiTheme="minorHAnsi" w:hAnsiTheme="minorHAnsi" w:cs="Arial"/>
        </w:rPr>
        <w:t>ă</w:t>
      </w:r>
      <w:r w:rsidR="00A6365E" w:rsidRPr="00A6365E">
        <w:rPr>
          <w:rFonts w:asciiTheme="minorHAnsi" w:hAnsiTheme="minorHAnsi" w:cs="Arial"/>
        </w:rPr>
        <w:t xml:space="preserve"> caz, la sediul achizitorului men</w:t>
      </w:r>
      <w:r w:rsidR="0094497E">
        <w:rPr>
          <w:rFonts w:asciiTheme="minorHAnsi" w:hAnsiTheme="minorHAnsi" w:cs="Arial"/>
        </w:rPr>
        <w:t>ț</w:t>
      </w:r>
      <w:r w:rsidR="00A6365E" w:rsidRPr="00A6365E">
        <w:rPr>
          <w:rFonts w:asciiTheme="minorHAnsi" w:hAnsiTheme="minorHAnsi" w:cs="Arial"/>
        </w:rPr>
        <w:t>ionat</w:t>
      </w:r>
      <w:r w:rsidR="00A6365E">
        <w:rPr>
          <w:rFonts w:asciiTheme="minorHAnsi" w:hAnsiTheme="minorHAnsi" w:cs="Arial"/>
        </w:rPr>
        <w:t xml:space="preserve"> î</w:t>
      </w:r>
      <w:r w:rsidR="00A6365E" w:rsidRPr="00A6365E">
        <w:rPr>
          <w:rFonts w:asciiTheme="minorHAnsi" w:hAnsiTheme="minorHAnsi" w:cs="Arial"/>
        </w:rPr>
        <w:t>n contract sau la locul de desf</w:t>
      </w:r>
      <w:r w:rsidR="00A6365E">
        <w:rPr>
          <w:rFonts w:asciiTheme="minorHAnsi" w:hAnsiTheme="minorHAnsi" w:cs="Arial"/>
        </w:rPr>
        <w:t>ăș</w:t>
      </w:r>
      <w:r w:rsidR="00A6365E" w:rsidRPr="00A6365E">
        <w:rPr>
          <w:rFonts w:asciiTheme="minorHAnsi" w:hAnsiTheme="minorHAnsi" w:cs="Arial"/>
        </w:rPr>
        <w:t>urare a evenimentului</w:t>
      </w:r>
      <w:r w:rsidR="00A6365E">
        <w:rPr>
          <w:rFonts w:asciiTheme="minorHAnsi" w:hAnsiTheme="minorHAnsi" w:cs="Arial"/>
        </w:rPr>
        <w:t xml:space="preserve">. </w:t>
      </w:r>
    </w:p>
    <w:p w14:paraId="2455E532" w14:textId="66C2C53C" w:rsidR="00E14E65" w:rsidRDefault="00E14E65" w:rsidP="004A109A">
      <w:pPr>
        <w:spacing w:after="0" w:line="240" w:lineRule="auto"/>
        <w:ind w:right="-5"/>
        <w:jc w:val="both"/>
        <w:rPr>
          <w:rFonts w:asciiTheme="minorHAnsi" w:hAnsiTheme="minorHAnsi" w:cs="Arial"/>
        </w:rPr>
      </w:pPr>
      <w:r w:rsidRPr="00E14E65">
        <w:rPr>
          <w:rFonts w:asciiTheme="minorHAnsi" w:hAnsiTheme="minorHAnsi" w:cs="Arial"/>
          <w:b/>
          <w:bCs/>
        </w:rPr>
        <w:lastRenderedPageBreak/>
        <w:t>12.2</w:t>
      </w:r>
      <w:r>
        <w:rPr>
          <w:rFonts w:asciiTheme="minorHAnsi" w:hAnsiTheme="minorHAnsi" w:cs="Arial"/>
          <w:b/>
          <w:bCs/>
        </w:rPr>
        <w:t xml:space="preserve"> </w:t>
      </w:r>
      <w:r w:rsidR="00870B40" w:rsidRPr="00870B40">
        <w:rPr>
          <w:rFonts w:asciiTheme="minorHAnsi" w:hAnsiTheme="minorHAnsi" w:cs="Arial"/>
        </w:rPr>
        <w:t>Serviciile se vor receptiona pe baz</w:t>
      </w:r>
      <w:r w:rsidR="001E7EDB">
        <w:rPr>
          <w:rFonts w:asciiTheme="minorHAnsi" w:hAnsiTheme="minorHAnsi" w:cs="Arial"/>
        </w:rPr>
        <w:t>ă</w:t>
      </w:r>
      <w:r w:rsidR="00870B40" w:rsidRPr="00870B40">
        <w:rPr>
          <w:rFonts w:asciiTheme="minorHAnsi" w:hAnsiTheme="minorHAnsi" w:cs="Arial"/>
        </w:rPr>
        <w:t xml:space="preserve"> de proces</w:t>
      </w:r>
      <w:r w:rsidR="001E7EDB">
        <w:rPr>
          <w:rFonts w:asciiTheme="minorHAnsi" w:hAnsiTheme="minorHAnsi" w:cs="Arial"/>
        </w:rPr>
        <w:t>e</w:t>
      </w:r>
      <w:r w:rsidR="00870B40" w:rsidRPr="00870B40">
        <w:rPr>
          <w:rFonts w:asciiTheme="minorHAnsi" w:hAnsiTheme="minorHAnsi" w:cs="Arial"/>
        </w:rPr>
        <w:t xml:space="preserve"> verbal</w:t>
      </w:r>
      <w:r w:rsidR="001E7EDB">
        <w:rPr>
          <w:rFonts w:asciiTheme="minorHAnsi" w:hAnsiTheme="minorHAnsi" w:cs="Arial"/>
        </w:rPr>
        <w:t>e</w:t>
      </w:r>
      <w:r w:rsidR="001E7EDB" w:rsidRPr="001E7EDB">
        <w:rPr>
          <w:rFonts w:asciiTheme="minorHAnsi" w:hAnsiTheme="minorHAnsi" w:cs="Arial"/>
        </w:rPr>
        <w:t xml:space="preserve"> emis</w:t>
      </w:r>
      <w:r w:rsidR="001E7EDB">
        <w:rPr>
          <w:rFonts w:asciiTheme="minorHAnsi" w:hAnsiTheme="minorHAnsi" w:cs="Arial"/>
        </w:rPr>
        <w:t>e</w:t>
      </w:r>
      <w:r w:rsidR="001E7EDB" w:rsidRPr="001E7EDB">
        <w:rPr>
          <w:rFonts w:asciiTheme="minorHAnsi" w:hAnsiTheme="minorHAnsi" w:cs="Arial"/>
        </w:rPr>
        <w:t xml:space="preserve"> de </w:t>
      </w:r>
      <w:r w:rsidR="001E7EDB">
        <w:rPr>
          <w:rFonts w:asciiTheme="minorHAnsi" w:hAnsiTheme="minorHAnsi" w:cs="Arial"/>
        </w:rPr>
        <w:t>Contractant și</w:t>
      </w:r>
      <w:r w:rsidR="00870B40" w:rsidRPr="00870B40">
        <w:rPr>
          <w:rFonts w:asciiTheme="minorHAnsi" w:hAnsiTheme="minorHAnsi" w:cs="Arial"/>
        </w:rPr>
        <w:t xml:space="preserve"> semnat</w:t>
      </w:r>
      <w:r w:rsidR="001E7EDB">
        <w:rPr>
          <w:rFonts w:asciiTheme="minorHAnsi" w:hAnsiTheme="minorHAnsi" w:cs="Arial"/>
        </w:rPr>
        <w:t>e</w:t>
      </w:r>
      <w:r w:rsidR="00870B40" w:rsidRPr="00870B40">
        <w:rPr>
          <w:rFonts w:asciiTheme="minorHAnsi" w:hAnsiTheme="minorHAnsi" w:cs="Arial"/>
        </w:rPr>
        <w:t xml:space="preserve"> de reprezentanții p</w:t>
      </w:r>
      <w:r w:rsidR="00D35D83">
        <w:rPr>
          <w:rFonts w:asciiTheme="minorHAnsi" w:hAnsiTheme="minorHAnsi" w:cs="Arial"/>
        </w:rPr>
        <w:t>ă</w:t>
      </w:r>
      <w:r w:rsidR="00870B40" w:rsidRPr="00870B40">
        <w:rPr>
          <w:rFonts w:asciiTheme="minorHAnsi" w:hAnsiTheme="minorHAnsi" w:cs="Arial"/>
        </w:rPr>
        <w:t>r</w:t>
      </w:r>
      <w:r w:rsidR="00D35D83">
        <w:rPr>
          <w:rFonts w:asciiTheme="minorHAnsi" w:hAnsiTheme="minorHAnsi" w:cs="Arial"/>
        </w:rPr>
        <w:t>ț</w:t>
      </w:r>
      <w:r w:rsidR="00870B40" w:rsidRPr="00870B40">
        <w:rPr>
          <w:rFonts w:asciiTheme="minorHAnsi" w:hAnsiTheme="minorHAnsi" w:cs="Arial"/>
        </w:rPr>
        <w:t xml:space="preserve">ilor, in termen de </w:t>
      </w:r>
      <w:r w:rsidR="00870B40" w:rsidRPr="002A24FF">
        <w:rPr>
          <w:rFonts w:asciiTheme="minorHAnsi" w:hAnsiTheme="minorHAnsi" w:cs="Arial"/>
        </w:rPr>
        <w:t xml:space="preserve">maxim </w:t>
      </w:r>
      <w:r w:rsidR="00FF0EC5">
        <w:rPr>
          <w:rFonts w:asciiTheme="minorHAnsi" w:hAnsiTheme="minorHAnsi" w:cs="Arial"/>
        </w:rPr>
        <w:t>7</w:t>
      </w:r>
      <w:r w:rsidR="00870B40" w:rsidRPr="002A24FF">
        <w:rPr>
          <w:rFonts w:asciiTheme="minorHAnsi" w:hAnsiTheme="minorHAnsi" w:cs="Arial"/>
        </w:rPr>
        <w:t xml:space="preserve"> zile</w:t>
      </w:r>
      <w:r w:rsidR="002A24FF">
        <w:rPr>
          <w:rFonts w:asciiTheme="minorHAnsi" w:hAnsiTheme="minorHAnsi" w:cs="Arial"/>
        </w:rPr>
        <w:t xml:space="preserve"> lucratoare</w:t>
      </w:r>
      <w:r w:rsidR="00870B40" w:rsidRPr="00870B40">
        <w:rPr>
          <w:rFonts w:asciiTheme="minorHAnsi" w:hAnsiTheme="minorHAnsi" w:cs="Arial"/>
        </w:rPr>
        <w:t xml:space="preserve"> de la data finalizării </w:t>
      </w:r>
      <w:r w:rsidR="002A24FF">
        <w:rPr>
          <w:rFonts w:asciiTheme="minorHAnsi" w:hAnsiTheme="minorHAnsi" w:cs="Arial"/>
        </w:rPr>
        <w:t>evenimentului</w:t>
      </w:r>
      <w:r w:rsidR="00870B40" w:rsidRPr="00870B40">
        <w:rPr>
          <w:rFonts w:asciiTheme="minorHAnsi" w:hAnsiTheme="minorHAnsi" w:cs="Arial"/>
        </w:rPr>
        <w:t>.</w:t>
      </w:r>
    </w:p>
    <w:p w14:paraId="30EB18FC" w14:textId="77777777" w:rsidR="00D47E73" w:rsidRDefault="00D47E73" w:rsidP="00EC2C93">
      <w:pPr>
        <w:spacing w:after="0" w:line="240" w:lineRule="auto"/>
        <w:jc w:val="both"/>
        <w:rPr>
          <w:rFonts w:eastAsia="Times New Roman" w:cs="Calibri"/>
          <w:b/>
          <w:noProof/>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2DB4E963"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6" w:name="_Hlk126741177"/>
      <w:r w:rsidR="0094497E">
        <w:rPr>
          <w:rFonts w:ascii="Calibri" w:hAnsi="Calibri" w:cs="Calibri"/>
          <w:sz w:val="22"/>
          <w:szCs w:val="22"/>
        </w:rPr>
        <w:t>Contractant</w:t>
      </w:r>
      <w:bookmarkEnd w:id="6"/>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088FC5F2" w14:textId="63A32315" w:rsidR="00EC2C93" w:rsidRDefault="008F16DF" w:rsidP="00EC2C93">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5443EE68" w14:textId="77777777" w:rsidR="004B4864" w:rsidRDefault="004B4864" w:rsidP="00EC2C93">
      <w:pPr>
        <w:pStyle w:val="DefaultText"/>
        <w:rPr>
          <w:rFonts w:ascii="Calibri" w:hAnsi="Calibri" w:cs="Calibri"/>
          <w:b/>
          <w:bCs/>
          <w:sz w:val="22"/>
          <w:szCs w:val="22"/>
        </w:rPr>
      </w:pPr>
    </w:p>
    <w:p w14:paraId="286B748C" w14:textId="6F818892"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11C4B5FC"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inceteaz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urmatoarele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1C45AC9"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437D8CB9"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Partile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Forta majora este constatata de o autoritate competenta.</w:t>
      </w:r>
    </w:p>
    <w:p w14:paraId="7191E6CC" w14:textId="7777777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Forta majora exonereaza partile contractante de indeplinirea obligatiilor asumate prin prezentul contract, pe toata perioada in care aceasta actioneaza.</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1896425D" w14:textId="14B5A083" w:rsidR="001E7EDB" w:rsidRPr="00E43EC3"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65696D6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5D6D0774"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5CB2466B" w14:textId="1A6CEAB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EC2C93">
      <w:pPr>
        <w:pStyle w:val="BodyTextIndent"/>
        <w:spacing w:after="0"/>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0BA1A86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reusesc sa rezolve in mod amiabil o divergenta contractuala, fiecare poate solicita ca disputa sa se solutioneze de catre instantele judecatoresti competente.</w:t>
      </w:r>
    </w:p>
    <w:p w14:paraId="4008B0E7" w14:textId="77777777" w:rsidR="00D47E73" w:rsidRDefault="00D47E73" w:rsidP="00441A3D">
      <w:pPr>
        <w:spacing w:after="0" w:line="240" w:lineRule="auto"/>
        <w:jc w:val="both"/>
        <w:rPr>
          <w:rFonts w:asciiTheme="minorHAnsi" w:hAnsiTheme="minorHAnsi" w:cs="Arial"/>
          <w:b/>
          <w:lang w:val="it-IT"/>
        </w:rPr>
      </w:pPr>
    </w:p>
    <w:p w14:paraId="700DD6A3" w14:textId="3F97DBFF"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073C2368"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6D9396E"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6DB129" w14:textId="2FCE50A6"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2D9721FE" w14:textId="77777777" w:rsidR="00952F7E" w:rsidRDefault="00952F7E" w:rsidP="004B4864">
      <w:pPr>
        <w:spacing w:after="0" w:line="240" w:lineRule="auto"/>
        <w:jc w:val="both"/>
        <w:rPr>
          <w:rFonts w:asciiTheme="minorHAnsi" w:hAnsiTheme="minorHAnsi" w:cs="Arial"/>
          <w:b/>
          <w:bCs/>
        </w:rPr>
      </w:pPr>
    </w:p>
    <w:p w14:paraId="054FE361" w14:textId="77777777" w:rsidR="00952F7E" w:rsidRDefault="00952F7E"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şi unul pentru prestator.                </w:t>
      </w:r>
    </w:p>
    <w:p w14:paraId="04E45429" w14:textId="4BAC5B2A" w:rsidR="00D47E73" w:rsidRPr="00CC07EA" w:rsidRDefault="008F16DF" w:rsidP="00CC07EA">
      <w:pPr>
        <w:pStyle w:val="BodyTextIndent"/>
        <w:spacing w:after="0"/>
        <w:ind w:left="0"/>
        <w:rPr>
          <w:rFonts w:cs="Calibri"/>
          <w:color w:val="000000"/>
        </w:rPr>
      </w:pPr>
      <w:r w:rsidRPr="009279A6">
        <w:rPr>
          <w:rFonts w:cs="Calibri"/>
          <w:color w:val="000000"/>
        </w:rPr>
        <w:t>Conform legislatiei in vigoare privind semnătura electronica, contractul digital semnat electronic folosind un certificat digital calificat are valoarea legală a documentelor tipărite semnate olograf și ștampilate.</w:t>
      </w:r>
    </w:p>
    <w:p w14:paraId="50D4EB20" w14:textId="134D06CA" w:rsidR="00D47E73" w:rsidRDefault="00D47E73" w:rsidP="00441A3D">
      <w:pPr>
        <w:spacing w:after="0" w:line="240" w:lineRule="auto"/>
        <w:jc w:val="both"/>
        <w:rPr>
          <w:rFonts w:asciiTheme="minorHAnsi" w:hAnsiTheme="minorHAnsi" w:cs="Arial"/>
          <w:b/>
          <w:bCs/>
        </w:rPr>
      </w:pPr>
    </w:p>
    <w:p w14:paraId="1B849938" w14:textId="77777777" w:rsidR="00DA4129" w:rsidRDefault="00DA4129" w:rsidP="00441A3D">
      <w:pPr>
        <w:spacing w:after="0" w:line="240" w:lineRule="auto"/>
        <w:jc w:val="both"/>
        <w:rPr>
          <w:rFonts w:asciiTheme="minorHAnsi" w:hAnsiTheme="minorHAnsi" w:cs="Arial"/>
          <w:b/>
          <w:bCs/>
        </w:rPr>
      </w:pPr>
    </w:p>
    <w:p w14:paraId="3EFF7008" w14:textId="77777777" w:rsidR="00DA4129" w:rsidRDefault="00DA4129"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177CBA">
      <w:footerReference w:type="default" r:id="rId9"/>
      <w:footerReference w:type="first" r:id="rId10"/>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8E8A" w14:textId="77777777" w:rsidR="00C0011A" w:rsidRDefault="00C0011A" w:rsidP="005D1B61">
      <w:pPr>
        <w:spacing w:after="0" w:line="240" w:lineRule="auto"/>
      </w:pPr>
      <w:r>
        <w:separator/>
      </w:r>
    </w:p>
  </w:endnote>
  <w:endnote w:type="continuationSeparator" w:id="0">
    <w:p w14:paraId="2262A3D5" w14:textId="77777777" w:rsidR="00C0011A" w:rsidRDefault="00C0011A"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IDFont+F3">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5481" w14:textId="77777777" w:rsidR="00C0011A" w:rsidRDefault="00C0011A" w:rsidP="005D1B61">
      <w:pPr>
        <w:spacing w:after="0" w:line="240" w:lineRule="auto"/>
      </w:pPr>
      <w:r>
        <w:separator/>
      </w:r>
    </w:p>
  </w:footnote>
  <w:footnote w:type="continuationSeparator" w:id="0">
    <w:p w14:paraId="3CF19CB9" w14:textId="77777777" w:rsidR="00C0011A" w:rsidRDefault="00C0011A"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6224302"/>
    <w:multiLevelType w:val="multilevel"/>
    <w:tmpl w:val="E190041A"/>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8225D60"/>
    <w:multiLevelType w:val="hybridMultilevel"/>
    <w:tmpl w:val="1B40AD1A"/>
    <w:lvl w:ilvl="0" w:tplc="838883BA">
      <w:start w:val="1"/>
      <w:numFmt w:val="decimal"/>
      <w:lvlText w:val="%1."/>
      <w:lvlJc w:val="left"/>
      <w:pPr>
        <w:ind w:left="345" w:hanging="360"/>
      </w:pPr>
      <w:rPr>
        <w:rFonts w:asciiTheme="minorHAnsi" w:eastAsia="CIDFont+F3" w:hAnsiTheme="minorHAnsi" w:cstheme="minorHAnsi"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9"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0"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2"/>
  </w:num>
  <w:num w:numId="2" w16cid:durableId="696352131">
    <w:abstractNumId w:val="0"/>
  </w:num>
  <w:num w:numId="3" w16cid:durableId="45497576">
    <w:abstractNumId w:val="34"/>
  </w:num>
  <w:num w:numId="4" w16cid:durableId="1182015136">
    <w:abstractNumId w:val="29"/>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6"/>
  </w:num>
  <w:num w:numId="11" w16cid:durableId="1381443250">
    <w:abstractNumId w:val="31"/>
  </w:num>
  <w:num w:numId="12" w16cid:durableId="1007370588">
    <w:abstractNumId w:val="33"/>
  </w:num>
  <w:num w:numId="13" w16cid:durableId="1524587614">
    <w:abstractNumId w:val="27"/>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4"/>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30"/>
  </w:num>
  <w:num w:numId="23" w16cid:durableId="1632635071">
    <w:abstractNumId w:val="9"/>
  </w:num>
  <w:num w:numId="24" w16cid:durableId="1325937494">
    <w:abstractNumId w:val="19"/>
  </w:num>
  <w:num w:numId="25" w16cid:durableId="1685789565">
    <w:abstractNumId w:val="25"/>
  </w:num>
  <w:num w:numId="26" w16cid:durableId="685134365">
    <w:abstractNumId w:val="23"/>
  </w:num>
  <w:num w:numId="27" w16cid:durableId="1971012168">
    <w:abstractNumId w:val="6"/>
  </w:num>
  <w:num w:numId="28" w16cid:durableId="267781091">
    <w:abstractNumId w:val="32"/>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 w:numId="35" w16cid:durableId="2003502448">
    <w:abstractNumId w:val="28"/>
  </w:num>
  <w:num w:numId="36" w16cid:durableId="11507061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5D4A"/>
    <w:rsid w:val="00076C63"/>
    <w:rsid w:val="00090335"/>
    <w:rsid w:val="000B10F4"/>
    <w:rsid w:val="000B7979"/>
    <w:rsid w:val="000E0393"/>
    <w:rsid w:val="00113D1A"/>
    <w:rsid w:val="0013070A"/>
    <w:rsid w:val="0016007E"/>
    <w:rsid w:val="00171DD9"/>
    <w:rsid w:val="00177CBA"/>
    <w:rsid w:val="00195595"/>
    <w:rsid w:val="001B4DB3"/>
    <w:rsid w:val="001B68FD"/>
    <w:rsid w:val="001E6557"/>
    <w:rsid w:val="001E7EDB"/>
    <w:rsid w:val="001F0919"/>
    <w:rsid w:val="002031FD"/>
    <w:rsid w:val="00203C20"/>
    <w:rsid w:val="00213726"/>
    <w:rsid w:val="00226D96"/>
    <w:rsid w:val="00252ABC"/>
    <w:rsid w:val="00274C22"/>
    <w:rsid w:val="002752D1"/>
    <w:rsid w:val="00286756"/>
    <w:rsid w:val="002A24FF"/>
    <w:rsid w:val="002A5B47"/>
    <w:rsid w:val="002B5CE0"/>
    <w:rsid w:val="002C0AF7"/>
    <w:rsid w:val="002C371C"/>
    <w:rsid w:val="002D2D2D"/>
    <w:rsid w:val="002F1702"/>
    <w:rsid w:val="00301544"/>
    <w:rsid w:val="003064D4"/>
    <w:rsid w:val="00340A83"/>
    <w:rsid w:val="0037221F"/>
    <w:rsid w:val="003864BA"/>
    <w:rsid w:val="00395E03"/>
    <w:rsid w:val="003A0C23"/>
    <w:rsid w:val="003A4851"/>
    <w:rsid w:val="003B775A"/>
    <w:rsid w:val="003C039B"/>
    <w:rsid w:val="00415264"/>
    <w:rsid w:val="00441A3D"/>
    <w:rsid w:val="0044585B"/>
    <w:rsid w:val="0046121C"/>
    <w:rsid w:val="00462EEF"/>
    <w:rsid w:val="004A007C"/>
    <w:rsid w:val="004A0CB8"/>
    <w:rsid w:val="004A109A"/>
    <w:rsid w:val="004B4864"/>
    <w:rsid w:val="004D51F6"/>
    <w:rsid w:val="004E1041"/>
    <w:rsid w:val="00541D7C"/>
    <w:rsid w:val="00557257"/>
    <w:rsid w:val="00563A6E"/>
    <w:rsid w:val="005D1B61"/>
    <w:rsid w:val="005D646A"/>
    <w:rsid w:val="005E16F9"/>
    <w:rsid w:val="005E1766"/>
    <w:rsid w:val="005F1A4A"/>
    <w:rsid w:val="0062203F"/>
    <w:rsid w:val="00654B02"/>
    <w:rsid w:val="0065690F"/>
    <w:rsid w:val="00660131"/>
    <w:rsid w:val="006727AA"/>
    <w:rsid w:val="006C4C8D"/>
    <w:rsid w:val="00701786"/>
    <w:rsid w:val="007560BB"/>
    <w:rsid w:val="00780953"/>
    <w:rsid w:val="00792114"/>
    <w:rsid w:val="007B0E30"/>
    <w:rsid w:val="007F5D17"/>
    <w:rsid w:val="00807AAF"/>
    <w:rsid w:val="0084188E"/>
    <w:rsid w:val="00850520"/>
    <w:rsid w:val="00870B40"/>
    <w:rsid w:val="008C23DA"/>
    <w:rsid w:val="008D1D29"/>
    <w:rsid w:val="008E2C4C"/>
    <w:rsid w:val="008F16DF"/>
    <w:rsid w:val="00907C34"/>
    <w:rsid w:val="00920137"/>
    <w:rsid w:val="00922CA0"/>
    <w:rsid w:val="0094135D"/>
    <w:rsid w:val="0094497E"/>
    <w:rsid w:val="00952F7E"/>
    <w:rsid w:val="00965D6C"/>
    <w:rsid w:val="00A6365E"/>
    <w:rsid w:val="00A702A5"/>
    <w:rsid w:val="00A70C6A"/>
    <w:rsid w:val="00A75C3E"/>
    <w:rsid w:val="00A7634B"/>
    <w:rsid w:val="00AB162B"/>
    <w:rsid w:val="00AF045B"/>
    <w:rsid w:val="00B00E28"/>
    <w:rsid w:val="00B216A2"/>
    <w:rsid w:val="00B222E1"/>
    <w:rsid w:val="00B330C1"/>
    <w:rsid w:val="00B52215"/>
    <w:rsid w:val="00B770DB"/>
    <w:rsid w:val="00BC1B93"/>
    <w:rsid w:val="00C0011A"/>
    <w:rsid w:val="00C06670"/>
    <w:rsid w:val="00C12B53"/>
    <w:rsid w:val="00C26520"/>
    <w:rsid w:val="00C42C27"/>
    <w:rsid w:val="00C45E7A"/>
    <w:rsid w:val="00C54F48"/>
    <w:rsid w:val="00C7214C"/>
    <w:rsid w:val="00C770E1"/>
    <w:rsid w:val="00CA2EEF"/>
    <w:rsid w:val="00CC07EA"/>
    <w:rsid w:val="00CE5308"/>
    <w:rsid w:val="00CF4C3D"/>
    <w:rsid w:val="00D35D83"/>
    <w:rsid w:val="00D47E73"/>
    <w:rsid w:val="00D61378"/>
    <w:rsid w:val="00DA4129"/>
    <w:rsid w:val="00DA4ECB"/>
    <w:rsid w:val="00DA7706"/>
    <w:rsid w:val="00DA7B73"/>
    <w:rsid w:val="00DD3D6E"/>
    <w:rsid w:val="00DE051E"/>
    <w:rsid w:val="00DE1C5E"/>
    <w:rsid w:val="00DE59EA"/>
    <w:rsid w:val="00E14E65"/>
    <w:rsid w:val="00E20FB8"/>
    <w:rsid w:val="00E43EC3"/>
    <w:rsid w:val="00E73031"/>
    <w:rsid w:val="00EC2C93"/>
    <w:rsid w:val="00ED29E9"/>
    <w:rsid w:val="00EE2ACD"/>
    <w:rsid w:val="00EF2DFB"/>
    <w:rsid w:val="00EF722B"/>
    <w:rsid w:val="00F10E01"/>
    <w:rsid w:val="00F14639"/>
    <w:rsid w:val="00F2106E"/>
    <w:rsid w:val="00F3480E"/>
    <w:rsid w:val="00F3766B"/>
    <w:rsid w:val="00F42C67"/>
    <w:rsid w:val="00F5680C"/>
    <w:rsid w:val="00F56876"/>
    <w:rsid w:val="00F80D82"/>
    <w:rsid w:val="00FA0E5E"/>
    <w:rsid w:val="00FA17E9"/>
    <w:rsid w:val="00FA2CF8"/>
    <w:rsid w:val="00FB2F4F"/>
    <w:rsid w:val="00FB5D4E"/>
    <w:rsid w:val="00FF0EC5"/>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 w:id="21191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7825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FAE7-3025-4E2A-8031-39D451DF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3738</Words>
  <Characters>21309</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Andreea Mihai</cp:lastModifiedBy>
  <cp:revision>90</cp:revision>
  <dcterms:created xsi:type="dcterms:W3CDTF">2021-06-28T08:07:00Z</dcterms:created>
  <dcterms:modified xsi:type="dcterms:W3CDTF">2024-11-28T08:27:00Z</dcterms:modified>
</cp:coreProperties>
</file>